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7"/>
        <w:gridCol w:w="658"/>
        <w:gridCol w:w="8753"/>
      </w:tblGrid>
      <w:tr w:rsidR="0074787B" w:rsidRPr="0005081A" w:rsidTr="00607CCD">
        <w:tc>
          <w:tcPr>
            <w:tcW w:w="597" w:type="dxa"/>
            <w:tcBorders>
              <w:top w:val="single" w:sz="12" w:space="0" w:color="auto"/>
              <w:bottom w:val="single" w:sz="12" w:space="0" w:color="auto"/>
              <w:right w:val="nil"/>
            </w:tcBorders>
            <w:shd w:val="clear" w:color="auto" w:fill="D9D9D9"/>
          </w:tcPr>
          <w:p w:rsidR="0074787B" w:rsidRPr="00374E9F" w:rsidRDefault="00EF143F" w:rsidP="009F784C">
            <w:pPr>
              <w:spacing w:before="120" w:after="120"/>
              <w:rPr>
                <w:b/>
                <w:sz w:val="22"/>
                <w:szCs w:val="22"/>
                <w:highlight w:val="yellow"/>
              </w:rPr>
            </w:pPr>
            <w:bookmarkStart w:id="0" w:name="_GoBack"/>
            <w:bookmarkEnd w:id="0"/>
            <w:r>
              <w:br w:type="page"/>
            </w:r>
          </w:p>
        </w:tc>
        <w:tc>
          <w:tcPr>
            <w:tcW w:w="9411" w:type="dxa"/>
            <w:gridSpan w:val="2"/>
            <w:tcBorders>
              <w:top w:val="single" w:sz="12" w:space="0" w:color="auto"/>
              <w:left w:val="nil"/>
              <w:bottom w:val="single" w:sz="12" w:space="0" w:color="auto"/>
            </w:tcBorders>
            <w:shd w:val="clear" w:color="auto" w:fill="D9D9D9"/>
          </w:tcPr>
          <w:p w:rsidR="0074787B" w:rsidRPr="00374E9F" w:rsidRDefault="009F784C" w:rsidP="0005081A">
            <w:pPr>
              <w:spacing w:before="120" w:after="120"/>
              <w:jc w:val="center"/>
              <w:rPr>
                <w:b/>
                <w:szCs w:val="18"/>
                <w:highlight w:val="yellow"/>
              </w:rPr>
            </w:pPr>
            <w:r>
              <w:rPr>
                <w:b/>
                <w:sz w:val="22"/>
                <w:szCs w:val="22"/>
              </w:rPr>
              <w:t>Exhibit 3</w:t>
            </w:r>
            <w:r w:rsidR="0074787B" w:rsidRPr="00374E9F">
              <w:rPr>
                <w:b/>
                <w:sz w:val="22"/>
                <w:szCs w:val="22"/>
              </w:rPr>
              <w:t>:  Probity Questions</w:t>
            </w:r>
            <w:r w:rsidR="00607CCD" w:rsidRPr="00374E9F">
              <w:rPr>
                <w:b/>
                <w:sz w:val="22"/>
                <w:szCs w:val="22"/>
              </w:rPr>
              <w:t>:</w:t>
            </w:r>
          </w:p>
        </w:tc>
      </w:tr>
      <w:tr w:rsidR="00056E32" w:rsidRPr="00056E32" w:rsidTr="00607CCD">
        <w:tblPrEx>
          <w:tblBorders>
            <w:insideH w:val="none" w:sz="0" w:space="0" w:color="auto"/>
            <w:insideV w:val="none" w:sz="0" w:space="0" w:color="auto"/>
          </w:tblBorders>
          <w:tblLook w:val="0000" w:firstRow="0" w:lastRow="0" w:firstColumn="0" w:lastColumn="0" w:noHBand="0" w:noVBand="0"/>
        </w:tblPrEx>
        <w:trPr>
          <w:cantSplit/>
          <w:trHeight w:val="162"/>
        </w:trPr>
        <w:tc>
          <w:tcPr>
            <w:tcW w:w="597" w:type="dxa"/>
            <w:tcBorders>
              <w:top w:val="single" w:sz="12" w:space="0" w:color="auto"/>
              <w:left w:val="single" w:sz="12" w:space="0" w:color="auto"/>
              <w:bottom w:val="single" w:sz="12" w:space="0" w:color="auto"/>
              <w:right w:val="nil"/>
            </w:tcBorders>
            <w:shd w:val="clear" w:color="auto" w:fill="auto"/>
          </w:tcPr>
          <w:p w:rsidR="00056E32" w:rsidRPr="00056E32" w:rsidRDefault="00056E32" w:rsidP="00056E32">
            <w:pPr>
              <w:pStyle w:val="Header"/>
              <w:tabs>
                <w:tab w:val="clear" w:pos="4320"/>
                <w:tab w:val="clear" w:pos="8640"/>
              </w:tabs>
              <w:jc w:val="center"/>
              <w:rPr>
                <w:b/>
                <w:sz w:val="12"/>
                <w:szCs w:val="12"/>
              </w:rPr>
            </w:pPr>
          </w:p>
        </w:tc>
        <w:tc>
          <w:tcPr>
            <w:tcW w:w="9411" w:type="dxa"/>
            <w:gridSpan w:val="2"/>
            <w:tcBorders>
              <w:top w:val="single" w:sz="12" w:space="0" w:color="auto"/>
              <w:left w:val="nil"/>
              <w:bottom w:val="single" w:sz="12" w:space="0" w:color="auto"/>
              <w:right w:val="single" w:sz="12" w:space="0" w:color="auto"/>
            </w:tcBorders>
            <w:shd w:val="clear" w:color="auto" w:fill="auto"/>
          </w:tcPr>
          <w:p w:rsidR="00056E32" w:rsidRPr="00056E32" w:rsidRDefault="00056E32" w:rsidP="0074787B">
            <w:pPr>
              <w:pStyle w:val="Header"/>
              <w:tabs>
                <w:tab w:val="clear" w:pos="4320"/>
                <w:tab w:val="clear" w:pos="8640"/>
              </w:tabs>
              <w:rPr>
                <w:b/>
                <w:sz w:val="12"/>
                <w:szCs w:val="12"/>
              </w:rPr>
            </w:pPr>
          </w:p>
        </w:tc>
      </w:tr>
      <w:tr w:rsidR="0074787B" w:rsidTr="00607CCD">
        <w:tblPrEx>
          <w:tblBorders>
            <w:insideH w:val="none" w:sz="0" w:space="0" w:color="auto"/>
            <w:insideV w:val="none" w:sz="0" w:space="0" w:color="auto"/>
          </w:tblBorders>
          <w:tblLook w:val="0000" w:firstRow="0" w:lastRow="0" w:firstColumn="0" w:lastColumn="0" w:noHBand="0" w:noVBand="0"/>
        </w:tblPrEx>
        <w:trPr>
          <w:cantSplit/>
          <w:trHeight w:val="162"/>
        </w:trPr>
        <w:tc>
          <w:tcPr>
            <w:tcW w:w="597" w:type="dxa"/>
            <w:tcBorders>
              <w:top w:val="single" w:sz="12" w:space="0" w:color="auto"/>
              <w:left w:val="single" w:sz="12" w:space="0" w:color="auto"/>
              <w:bottom w:val="nil"/>
              <w:right w:val="nil"/>
            </w:tcBorders>
            <w:shd w:val="clear" w:color="auto" w:fill="D9D9D9"/>
          </w:tcPr>
          <w:p w:rsidR="0074787B" w:rsidRPr="00374E9F" w:rsidRDefault="00BA03B2" w:rsidP="00607CCD">
            <w:pPr>
              <w:pStyle w:val="Header"/>
              <w:tabs>
                <w:tab w:val="clear" w:pos="4320"/>
                <w:tab w:val="clear" w:pos="8640"/>
              </w:tabs>
              <w:jc w:val="center"/>
              <w:rPr>
                <w:b/>
              </w:rPr>
            </w:pPr>
            <w:r>
              <w:rPr>
                <w:b/>
              </w:rPr>
              <w:t>1</w:t>
            </w:r>
            <w:r w:rsidR="0074787B" w:rsidRPr="00374E9F">
              <w:rPr>
                <w:b/>
              </w:rPr>
              <w:t>.</w:t>
            </w:r>
          </w:p>
        </w:tc>
        <w:tc>
          <w:tcPr>
            <w:tcW w:w="9411" w:type="dxa"/>
            <w:gridSpan w:val="2"/>
            <w:tcBorders>
              <w:top w:val="single" w:sz="12" w:space="0" w:color="auto"/>
              <w:left w:val="nil"/>
              <w:bottom w:val="nil"/>
              <w:right w:val="single" w:sz="12" w:space="0" w:color="auto"/>
            </w:tcBorders>
            <w:shd w:val="clear" w:color="auto" w:fill="D9D9D9"/>
          </w:tcPr>
          <w:p w:rsidR="0074787B" w:rsidRDefault="0074787B" w:rsidP="00607CCD">
            <w:pPr>
              <w:pStyle w:val="Header"/>
              <w:tabs>
                <w:tab w:val="clear" w:pos="4320"/>
                <w:tab w:val="clear" w:pos="8640"/>
              </w:tabs>
              <w:rPr>
                <w:b/>
                <w:i/>
              </w:rPr>
            </w:pPr>
            <w:r>
              <w:rPr>
                <w:b/>
              </w:rPr>
              <w:t>Probity Questions:</w:t>
            </w:r>
            <w:r w:rsidR="00607CCD" w:rsidRPr="00201B8B">
              <w:t xml:space="preserve"> Please answer </w:t>
            </w:r>
            <w:r w:rsidR="00607CCD" w:rsidRPr="009B0D25">
              <w:rPr>
                <w:b/>
                <w:u w:val="single"/>
              </w:rPr>
              <w:t xml:space="preserve">ALL </w:t>
            </w:r>
            <w:r w:rsidR="00607CCD" w:rsidRPr="00201B8B">
              <w:t>of the following questions:</w:t>
            </w:r>
          </w:p>
        </w:tc>
      </w:tr>
      <w:tr w:rsidR="00607CCD" w:rsidRPr="0074787B" w:rsidTr="00607CCD">
        <w:tblPrEx>
          <w:tblBorders>
            <w:insideH w:val="none" w:sz="0" w:space="0" w:color="auto"/>
            <w:insideV w:val="none" w:sz="0" w:space="0" w:color="auto"/>
          </w:tblBorders>
          <w:tblLook w:val="0000" w:firstRow="0" w:lastRow="0" w:firstColumn="0" w:lastColumn="0" w:noHBand="0" w:noVBand="0"/>
        </w:tblPrEx>
        <w:trPr>
          <w:cantSplit/>
          <w:trHeight w:val="177"/>
        </w:trPr>
        <w:tc>
          <w:tcPr>
            <w:tcW w:w="597" w:type="dxa"/>
            <w:tcBorders>
              <w:top w:val="nil"/>
              <w:left w:val="single" w:sz="12" w:space="0" w:color="auto"/>
              <w:bottom w:val="nil"/>
              <w:right w:val="nil"/>
            </w:tcBorders>
          </w:tcPr>
          <w:p w:rsidR="00607CCD" w:rsidRPr="0074787B" w:rsidRDefault="00607CCD" w:rsidP="0074787B">
            <w:pPr>
              <w:ind w:left="-18"/>
              <w:jc w:val="center"/>
              <w:rPr>
                <w:b/>
                <w:strike/>
                <w:highlight w:val="yellow"/>
              </w:rPr>
            </w:pPr>
          </w:p>
        </w:tc>
        <w:tc>
          <w:tcPr>
            <w:tcW w:w="658" w:type="dxa"/>
            <w:tcBorders>
              <w:top w:val="nil"/>
              <w:left w:val="nil"/>
              <w:bottom w:val="nil"/>
              <w:right w:val="nil"/>
            </w:tcBorders>
          </w:tcPr>
          <w:p w:rsidR="00607CCD" w:rsidRPr="00374E9F" w:rsidRDefault="00607CCD" w:rsidP="00607CCD">
            <w:pPr>
              <w:ind w:left="-18"/>
              <w:rPr>
                <w:rFonts w:cs="Times New Roman"/>
                <w:b/>
                <w:szCs w:val="18"/>
              </w:rPr>
            </w:pPr>
          </w:p>
        </w:tc>
        <w:tc>
          <w:tcPr>
            <w:tcW w:w="8753" w:type="dxa"/>
            <w:tcBorders>
              <w:top w:val="nil"/>
              <w:left w:val="nil"/>
              <w:bottom w:val="nil"/>
              <w:right w:val="single" w:sz="12" w:space="0" w:color="auto"/>
            </w:tcBorders>
          </w:tcPr>
          <w:p w:rsidR="00607CCD" w:rsidRPr="0074787B" w:rsidRDefault="00607CCD" w:rsidP="00025592">
            <w:pPr>
              <w:ind w:left="-18"/>
              <w:rPr>
                <w:rFonts w:cs="Times New Roman"/>
                <w:szCs w:val="18"/>
              </w:rPr>
            </w:pPr>
          </w:p>
        </w:tc>
      </w:tr>
      <w:tr w:rsidR="00607CCD" w:rsidRPr="0074787B" w:rsidTr="00C250BF">
        <w:tblPrEx>
          <w:tblBorders>
            <w:insideH w:val="none" w:sz="0" w:space="0" w:color="auto"/>
            <w:insideV w:val="none" w:sz="0" w:space="0" w:color="auto"/>
          </w:tblBorders>
          <w:tblLook w:val="0000" w:firstRow="0" w:lastRow="0" w:firstColumn="0" w:lastColumn="0" w:noHBand="0" w:noVBand="0"/>
        </w:tblPrEx>
        <w:trPr>
          <w:cantSplit/>
          <w:trHeight w:val="177"/>
        </w:trPr>
        <w:tc>
          <w:tcPr>
            <w:tcW w:w="597" w:type="dxa"/>
            <w:tcBorders>
              <w:top w:val="nil"/>
              <w:left w:val="single" w:sz="12" w:space="0" w:color="auto"/>
              <w:bottom w:val="nil"/>
              <w:right w:val="nil"/>
            </w:tcBorders>
          </w:tcPr>
          <w:p w:rsidR="00607CCD" w:rsidRPr="0074787B" w:rsidRDefault="00607CCD" w:rsidP="00607CCD">
            <w:pPr>
              <w:ind w:left="-18"/>
              <w:jc w:val="center"/>
              <w:rPr>
                <w:b/>
                <w:strike/>
                <w:highlight w:val="yellow"/>
              </w:rPr>
            </w:pPr>
          </w:p>
        </w:tc>
        <w:tc>
          <w:tcPr>
            <w:tcW w:w="658" w:type="dxa"/>
            <w:tcBorders>
              <w:top w:val="nil"/>
              <w:left w:val="nil"/>
              <w:bottom w:val="nil"/>
              <w:right w:val="nil"/>
            </w:tcBorders>
            <w:shd w:val="clear" w:color="auto" w:fill="D9D9D9"/>
          </w:tcPr>
          <w:p w:rsidR="00607CCD" w:rsidRPr="00F17A5C" w:rsidRDefault="00607CCD" w:rsidP="00607CCD">
            <w:pPr>
              <w:ind w:left="-18"/>
              <w:rPr>
                <w:rFonts w:cs="Times New Roman"/>
                <w:b/>
                <w:szCs w:val="18"/>
              </w:rPr>
            </w:pPr>
            <w:r w:rsidRPr="00F17A5C">
              <w:rPr>
                <w:b/>
                <w:i/>
              </w:rPr>
              <w:t>Note:</w:t>
            </w:r>
          </w:p>
        </w:tc>
        <w:tc>
          <w:tcPr>
            <w:tcW w:w="8753" w:type="dxa"/>
            <w:vMerge w:val="restart"/>
            <w:tcBorders>
              <w:top w:val="nil"/>
              <w:left w:val="nil"/>
              <w:right w:val="single" w:sz="12" w:space="0" w:color="auto"/>
            </w:tcBorders>
            <w:shd w:val="clear" w:color="auto" w:fill="D9D9D9"/>
          </w:tcPr>
          <w:p w:rsidR="00607CCD" w:rsidRPr="00F17A5C" w:rsidRDefault="00607CCD" w:rsidP="00607CCD">
            <w:pPr>
              <w:pStyle w:val="Header"/>
              <w:jc w:val="both"/>
              <w:rPr>
                <w:b/>
              </w:rPr>
            </w:pPr>
            <w:r w:rsidRPr="00F17A5C">
              <w:rPr>
                <w:b/>
              </w:rPr>
              <w:t>Use Item 33 “Probity Questions</w:t>
            </w:r>
            <w:r w:rsidRPr="00F17A5C">
              <w:rPr>
                <w:b/>
                <w:i/>
              </w:rPr>
              <w:t xml:space="preserve"> </w:t>
            </w:r>
            <w:r w:rsidRPr="00F17A5C">
              <w:rPr>
                <w:b/>
              </w:rPr>
              <w:t>Remarks and/or Additional Attachment(s)”, when further explanation is required.</w:t>
            </w:r>
          </w:p>
        </w:tc>
      </w:tr>
      <w:tr w:rsidR="00607CCD" w:rsidRPr="0074787B" w:rsidTr="00C250BF">
        <w:tblPrEx>
          <w:tblBorders>
            <w:insideH w:val="none" w:sz="0" w:space="0" w:color="auto"/>
            <w:insideV w:val="none" w:sz="0" w:space="0" w:color="auto"/>
          </w:tblBorders>
          <w:tblLook w:val="0000" w:firstRow="0" w:lastRow="0" w:firstColumn="0" w:lastColumn="0" w:noHBand="0" w:noVBand="0"/>
        </w:tblPrEx>
        <w:trPr>
          <w:cantSplit/>
          <w:trHeight w:val="177"/>
        </w:trPr>
        <w:tc>
          <w:tcPr>
            <w:tcW w:w="597" w:type="dxa"/>
            <w:tcBorders>
              <w:top w:val="nil"/>
              <w:left w:val="single" w:sz="12" w:space="0" w:color="auto"/>
              <w:bottom w:val="nil"/>
              <w:right w:val="nil"/>
            </w:tcBorders>
          </w:tcPr>
          <w:p w:rsidR="00607CCD" w:rsidRPr="0074787B" w:rsidRDefault="00607CCD" w:rsidP="00607CCD">
            <w:pPr>
              <w:ind w:left="-18"/>
              <w:jc w:val="center"/>
              <w:rPr>
                <w:b/>
                <w:strike/>
                <w:highlight w:val="yellow"/>
              </w:rPr>
            </w:pPr>
          </w:p>
        </w:tc>
        <w:tc>
          <w:tcPr>
            <w:tcW w:w="658" w:type="dxa"/>
            <w:tcBorders>
              <w:top w:val="nil"/>
              <w:left w:val="nil"/>
              <w:bottom w:val="nil"/>
              <w:right w:val="nil"/>
            </w:tcBorders>
            <w:shd w:val="clear" w:color="auto" w:fill="D9D9D9"/>
          </w:tcPr>
          <w:p w:rsidR="00607CCD" w:rsidRPr="00374E9F" w:rsidRDefault="00607CCD" w:rsidP="00607CCD">
            <w:pPr>
              <w:ind w:left="-18"/>
              <w:rPr>
                <w:rFonts w:cs="Times New Roman"/>
                <w:b/>
                <w:szCs w:val="18"/>
              </w:rPr>
            </w:pPr>
          </w:p>
        </w:tc>
        <w:tc>
          <w:tcPr>
            <w:tcW w:w="8753" w:type="dxa"/>
            <w:vMerge/>
            <w:tcBorders>
              <w:left w:val="nil"/>
              <w:bottom w:val="nil"/>
              <w:right w:val="single" w:sz="12" w:space="0" w:color="auto"/>
            </w:tcBorders>
            <w:shd w:val="clear" w:color="auto" w:fill="D9D9D9"/>
          </w:tcPr>
          <w:p w:rsidR="00607CCD" w:rsidRPr="0074787B" w:rsidRDefault="00607CCD" w:rsidP="00607CCD">
            <w:pPr>
              <w:ind w:left="-18"/>
              <w:rPr>
                <w:rFonts w:cs="Times New Roman"/>
                <w:szCs w:val="18"/>
              </w:rPr>
            </w:pPr>
          </w:p>
        </w:tc>
      </w:tr>
      <w:tr w:rsidR="00607CCD" w:rsidRPr="0074787B" w:rsidTr="00607CCD">
        <w:tblPrEx>
          <w:tblBorders>
            <w:insideH w:val="none" w:sz="0" w:space="0" w:color="auto"/>
            <w:insideV w:val="none" w:sz="0" w:space="0" w:color="auto"/>
          </w:tblBorders>
          <w:tblLook w:val="0000" w:firstRow="0" w:lastRow="0" w:firstColumn="0" w:lastColumn="0" w:noHBand="0" w:noVBand="0"/>
        </w:tblPrEx>
        <w:trPr>
          <w:cantSplit/>
          <w:trHeight w:val="177"/>
        </w:trPr>
        <w:tc>
          <w:tcPr>
            <w:tcW w:w="597" w:type="dxa"/>
            <w:tcBorders>
              <w:top w:val="nil"/>
              <w:left w:val="single" w:sz="12" w:space="0" w:color="auto"/>
              <w:bottom w:val="nil"/>
              <w:right w:val="nil"/>
            </w:tcBorders>
          </w:tcPr>
          <w:p w:rsidR="00607CCD" w:rsidRPr="0074787B" w:rsidRDefault="00607CCD" w:rsidP="00607CCD">
            <w:pPr>
              <w:ind w:left="-18"/>
              <w:jc w:val="center"/>
              <w:rPr>
                <w:b/>
                <w:strike/>
                <w:highlight w:val="yellow"/>
              </w:rPr>
            </w:pPr>
          </w:p>
        </w:tc>
        <w:tc>
          <w:tcPr>
            <w:tcW w:w="658" w:type="dxa"/>
            <w:tcBorders>
              <w:top w:val="nil"/>
              <w:left w:val="nil"/>
              <w:bottom w:val="nil"/>
              <w:right w:val="nil"/>
            </w:tcBorders>
          </w:tcPr>
          <w:p w:rsidR="00607CCD" w:rsidRPr="00374E9F" w:rsidRDefault="00607CCD" w:rsidP="00607CCD">
            <w:pPr>
              <w:ind w:left="-18"/>
              <w:rPr>
                <w:rFonts w:cs="Times New Roman"/>
                <w:b/>
                <w:szCs w:val="18"/>
              </w:rPr>
            </w:pPr>
          </w:p>
        </w:tc>
        <w:tc>
          <w:tcPr>
            <w:tcW w:w="8753" w:type="dxa"/>
            <w:tcBorders>
              <w:top w:val="nil"/>
              <w:left w:val="nil"/>
              <w:bottom w:val="nil"/>
              <w:right w:val="single" w:sz="12" w:space="0" w:color="auto"/>
            </w:tcBorders>
          </w:tcPr>
          <w:p w:rsidR="00607CCD" w:rsidRPr="0074787B" w:rsidRDefault="00607CCD" w:rsidP="00607CCD">
            <w:pPr>
              <w:ind w:left="-18"/>
              <w:rPr>
                <w:rFonts w:cs="Times New Roman"/>
                <w:szCs w:val="18"/>
              </w:rPr>
            </w:pPr>
          </w:p>
        </w:tc>
      </w:tr>
      <w:tr w:rsidR="00607CCD" w:rsidRPr="0074787B" w:rsidTr="00607CCD">
        <w:tblPrEx>
          <w:tblBorders>
            <w:insideH w:val="none" w:sz="0" w:space="0" w:color="auto"/>
            <w:insideV w:val="none" w:sz="0" w:space="0" w:color="auto"/>
          </w:tblBorders>
          <w:tblLook w:val="0000" w:firstRow="0" w:lastRow="0" w:firstColumn="0" w:lastColumn="0" w:noHBand="0" w:noVBand="0"/>
        </w:tblPrEx>
        <w:trPr>
          <w:cantSplit/>
          <w:trHeight w:val="177"/>
        </w:trPr>
        <w:tc>
          <w:tcPr>
            <w:tcW w:w="597" w:type="dxa"/>
            <w:tcBorders>
              <w:top w:val="nil"/>
              <w:left w:val="single" w:sz="12" w:space="0" w:color="auto"/>
              <w:bottom w:val="nil"/>
              <w:right w:val="nil"/>
            </w:tcBorders>
          </w:tcPr>
          <w:p w:rsidR="00607CCD" w:rsidRPr="0074787B" w:rsidRDefault="00607CCD" w:rsidP="00607CCD">
            <w:pPr>
              <w:ind w:left="-18"/>
              <w:jc w:val="center"/>
              <w:rPr>
                <w:b/>
                <w:strike/>
                <w:highlight w:val="yellow"/>
              </w:rPr>
            </w:pPr>
          </w:p>
        </w:tc>
        <w:tc>
          <w:tcPr>
            <w:tcW w:w="658" w:type="dxa"/>
            <w:tcBorders>
              <w:top w:val="nil"/>
              <w:left w:val="nil"/>
              <w:bottom w:val="nil"/>
              <w:right w:val="nil"/>
            </w:tcBorders>
            <w:shd w:val="clear" w:color="auto" w:fill="D9D9D9" w:themeFill="background1" w:themeFillShade="D9"/>
          </w:tcPr>
          <w:p w:rsidR="00607CCD" w:rsidRPr="00F17A5C" w:rsidRDefault="00BA03B2" w:rsidP="00607CCD">
            <w:pPr>
              <w:ind w:left="-18"/>
              <w:rPr>
                <w:rFonts w:cs="Times New Roman"/>
                <w:color w:val="FF0000"/>
                <w:szCs w:val="18"/>
              </w:rPr>
            </w:pPr>
            <w:r>
              <w:rPr>
                <w:rFonts w:cs="Times New Roman"/>
                <w:b/>
                <w:color w:val="FF0000"/>
                <w:szCs w:val="18"/>
              </w:rPr>
              <w:t>1</w:t>
            </w:r>
            <w:r w:rsidR="00607CCD" w:rsidRPr="00F17A5C">
              <w:rPr>
                <w:rFonts w:cs="Times New Roman"/>
                <w:b/>
                <w:color w:val="FF0000"/>
                <w:szCs w:val="18"/>
              </w:rPr>
              <w:t>.1</w:t>
            </w:r>
          </w:p>
        </w:tc>
        <w:tc>
          <w:tcPr>
            <w:tcW w:w="8753" w:type="dxa"/>
            <w:tcBorders>
              <w:top w:val="nil"/>
              <w:left w:val="nil"/>
              <w:bottom w:val="nil"/>
              <w:right w:val="single" w:sz="12" w:space="0" w:color="auto"/>
            </w:tcBorders>
            <w:shd w:val="clear" w:color="auto" w:fill="D9D9D9" w:themeFill="background1" w:themeFillShade="D9"/>
          </w:tcPr>
          <w:p w:rsidR="00607CCD" w:rsidRPr="00F17A5C" w:rsidRDefault="00607CCD" w:rsidP="00607CCD">
            <w:pPr>
              <w:ind w:left="-18"/>
              <w:rPr>
                <w:rFonts w:cs="Times New Roman"/>
                <w:color w:val="FF0000"/>
                <w:szCs w:val="18"/>
              </w:rPr>
            </w:pPr>
            <w:r w:rsidRPr="00F17A5C">
              <w:rPr>
                <w:rFonts w:cs="Times New Roman"/>
                <w:color w:val="FF0000"/>
                <w:szCs w:val="18"/>
              </w:rPr>
              <w:t>Has the firm’s contract ever been terminated for any project in the previous</w:t>
            </w:r>
            <w:r w:rsidRPr="00F17A5C">
              <w:rPr>
                <w:rFonts w:cs="Times New Roman"/>
                <w:b/>
                <w:color w:val="FF0000"/>
                <w:szCs w:val="18"/>
              </w:rPr>
              <w:t xml:space="preserve"> </w:t>
            </w:r>
            <w:r w:rsidRPr="00F17A5C">
              <w:rPr>
                <w:rFonts w:cs="Times New Roman"/>
                <w:b/>
                <w:color w:val="FF0000"/>
                <w:szCs w:val="18"/>
                <w:u w:val="single"/>
              </w:rPr>
              <w:t>ten (10)</w:t>
            </w:r>
            <w:r w:rsidRPr="00F17A5C">
              <w:rPr>
                <w:rFonts w:cs="Times New Roman"/>
                <w:b/>
                <w:color w:val="FF0000"/>
                <w:szCs w:val="18"/>
              </w:rPr>
              <w:t xml:space="preserve"> </w:t>
            </w:r>
            <w:r w:rsidRPr="00F17A5C">
              <w:rPr>
                <w:rFonts w:cs="Times New Roman"/>
                <w:color w:val="FF0000"/>
                <w:szCs w:val="18"/>
              </w:rPr>
              <w:t>years</w:t>
            </w:r>
            <w:r w:rsidRPr="00F17A5C">
              <w:rPr>
                <w:rFonts w:cs="Times New Roman"/>
                <w:b/>
                <w:color w:val="FF0000"/>
                <w:szCs w:val="18"/>
              </w:rPr>
              <w:t>?</w:t>
            </w:r>
          </w:p>
        </w:tc>
      </w:tr>
      <w:tr w:rsidR="00607CCD" w:rsidRPr="00607CCD" w:rsidTr="00C864AF">
        <w:tblPrEx>
          <w:tblBorders>
            <w:insideH w:val="none" w:sz="0" w:space="0" w:color="auto"/>
            <w:insideV w:val="none" w:sz="0" w:space="0" w:color="auto"/>
          </w:tblBorders>
          <w:tblLook w:val="0000" w:firstRow="0" w:lastRow="0" w:firstColumn="0" w:lastColumn="0" w:noHBand="0" w:noVBand="0"/>
        </w:tblPrEx>
        <w:trPr>
          <w:cantSplit/>
          <w:trHeight w:val="864"/>
        </w:trPr>
        <w:tc>
          <w:tcPr>
            <w:tcW w:w="597" w:type="dxa"/>
            <w:tcBorders>
              <w:top w:val="nil"/>
              <w:left w:val="single" w:sz="12" w:space="0" w:color="auto"/>
              <w:right w:val="nil"/>
            </w:tcBorders>
          </w:tcPr>
          <w:p w:rsidR="00607CCD" w:rsidRPr="00607CCD" w:rsidRDefault="00607CCD" w:rsidP="00607CCD">
            <w:pPr>
              <w:ind w:left="-18"/>
              <w:jc w:val="center"/>
              <w:rPr>
                <w:rFonts w:cs="Times New Roman"/>
                <w:b/>
                <w:szCs w:val="18"/>
              </w:rPr>
            </w:pPr>
          </w:p>
        </w:tc>
        <w:tc>
          <w:tcPr>
            <w:tcW w:w="658" w:type="dxa"/>
            <w:tcBorders>
              <w:top w:val="nil"/>
              <w:left w:val="nil"/>
              <w:bottom w:val="nil"/>
              <w:right w:val="nil"/>
            </w:tcBorders>
          </w:tcPr>
          <w:p w:rsidR="00607CCD" w:rsidRPr="00374E9F" w:rsidRDefault="00607CCD" w:rsidP="00607CCD">
            <w:pPr>
              <w:ind w:left="-18"/>
              <w:rPr>
                <w:rFonts w:cs="Times New Roman"/>
                <w:b/>
                <w:szCs w:val="18"/>
              </w:rPr>
            </w:pPr>
          </w:p>
        </w:tc>
        <w:tc>
          <w:tcPr>
            <w:tcW w:w="8753" w:type="dxa"/>
            <w:tcBorders>
              <w:top w:val="nil"/>
              <w:left w:val="nil"/>
              <w:bottom w:val="nil"/>
              <w:right w:val="single" w:sz="12" w:space="0" w:color="auto"/>
            </w:tcBorders>
          </w:tcPr>
          <w:p w:rsidR="00607CCD" w:rsidRPr="00156D2B" w:rsidRDefault="00607CCD" w:rsidP="00156D2B">
            <w:pPr>
              <w:rPr>
                <w:szCs w:val="18"/>
              </w:rPr>
            </w:pPr>
          </w:p>
        </w:tc>
      </w:tr>
      <w:tr w:rsidR="00607CCD" w:rsidRPr="0074787B" w:rsidTr="00607CCD">
        <w:tblPrEx>
          <w:tblBorders>
            <w:insideH w:val="none" w:sz="0" w:space="0" w:color="auto"/>
            <w:insideV w:val="none" w:sz="0" w:space="0" w:color="auto"/>
          </w:tblBorders>
          <w:tblLook w:val="0000" w:firstRow="0" w:lastRow="0" w:firstColumn="0" w:lastColumn="0" w:noHBand="0" w:noVBand="0"/>
        </w:tblPrEx>
        <w:trPr>
          <w:cantSplit/>
          <w:trHeight w:val="135"/>
        </w:trPr>
        <w:tc>
          <w:tcPr>
            <w:tcW w:w="597" w:type="dxa"/>
            <w:tcBorders>
              <w:top w:val="nil"/>
              <w:left w:val="single" w:sz="12" w:space="0" w:color="auto"/>
              <w:bottom w:val="nil"/>
              <w:right w:val="nil"/>
            </w:tcBorders>
          </w:tcPr>
          <w:p w:rsidR="00607CCD" w:rsidRPr="0074787B" w:rsidRDefault="00607CCD" w:rsidP="00607CCD">
            <w:pPr>
              <w:ind w:left="-18"/>
              <w:jc w:val="center"/>
              <w:rPr>
                <w:b/>
                <w:strike/>
                <w:highlight w:val="yellow"/>
              </w:rPr>
            </w:pPr>
          </w:p>
        </w:tc>
        <w:tc>
          <w:tcPr>
            <w:tcW w:w="658" w:type="dxa"/>
            <w:tcBorders>
              <w:top w:val="nil"/>
              <w:left w:val="nil"/>
              <w:bottom w:val="nil"/>
              <w:right w:val="nil"/>
            </w:tcBorders>
            <w:shd w:val="clear" w:color="auto" w:fill="D9D9D9" w:themeFill="background1" w:themeFillShade="D9"/>
          </w:tcPr>
          <w:p w:rsidR="00607CCD" w:rsidRPr="00476AEE" w:rsidRDefault="00BA03B2" w:rsidP="00607CCD">
            <w:pPr>
              <w:ind w:left="-18"/>
              <w:rPr>
                <w:rFonts w:cs="Times New Roman"/>
                <w:szCs w:val="18"/>
              </w:rPr>
            </w:pPr>
            <w:r>
              <w:rPr>
                <w:rFonts w:cs="Times New Roman"/>
                <w:b/>
                <w:szCs w:val="18"/>
              </w:rPr>
              <w:t>1</w:t>
            </w:r>
            <w:r w:rsidR="00607CCD" w:rsidRPr="00476AEE">
              <w:rPr>
                <w:rFonts w:cs="Times New Roman"/>
                <w:b/>
                <w:szCs w:val="18"/>
              </w:rPr>
              <w:t>.2</w:t>
            </w:r>
          </w:p>
        </w:tc>
        <w:tc>
          <w:tcPr>
            <w:tcW w:w="8753" w:type="dxa"/>
            <w:tcBorders>
              <w:top w:val="nil"/>
              <w:left w:val="nil"/>
              <w:bottom w:val="nil"/>
              <w:right w:val="single" w:sz="12" w:space="0" w:color="auto"/>
            </w:tcBorders>
            <w:shd w:val="clear" w:color="auto" w:fill="D9D9D9" w:themeFill="background1" w:themeFillShade="D9"/>
          </w:tcPr>
          <w:p w:rsidR="00607CCD" w:rsidRPr="0074787B" w:rsidRDefault="00607CCD" w:rsidP="00607CCD">
            <w:pPr>
              <w:rPr>
                <w:rFonts w:cs="Times New Roman"/>
                <w:szCs w:val="18"/>
              </w:rPr>
            </w:pPr>
            <w:r w:rsidRPr="0074787B">
              <w:rPr>
                <w:rFonts w:cs="Times New Roman"/>
                <w:szCs w:val="18"/>
              </w:rPr>
              <w:t>Has the firm had any projects involved in any litigation in the previous</w:t>
            </w:r>
            <w:r w:rsidRPr="00207E2B">
              <w:rPr>
                <w:rFonts w:cs="Times New Roman"/>
                <w:szCs w:val="18"/>
              </w:rPr>
              <w:t xml:space="preserve"> </w:t>
            </w:r>
            <w:r w:rsidRPr="00530136">
              <w:rPr>
                <w:rFonts w:cs="Times New Roman"/>
                <w:b/>
                <w:szCs w:val="18"/>
                <w:u w:val="single"/>
              </w:rPr>
              <w:t>ten (10)</w:t>
            </w:r>
            <w:r w:rsidRPr="0074787B">
              <w:rPr>
                <w:rFonts w:cs="Times New Roman"/>
                <w:b/>
                <w:szCs w:val="18"/>
              </w:rPr>
              <w:t xml:space="preserve"> </w:t>
            </w:r>
            <w:r w:rsidRPr="0074787B">
              <w:rPr>
                <w:rFonts w:cs="Times New Roman"/>
                <w:szCs w:val="18"/>
              </w:rPr>
              <w:t>years?</w:t>
            </w:r>
          </w:p>
        </w:tc>
      </w:tr>
      <w:tr w:rsidR="00607CCD" w:rsidRPr="00607CCD" w:rsidTr="00C864AF">
        <w:tblPrEx>
          <w:tblBorders>
            <w:insideH w:val="none" w:sz="0" w:space="0" w:color="auto"/>
            <w:insideV w:val="none" w:sz="0" w:space="0" w:color="auto"/>
          </w:tblBorders>
          <w:tblLook w:val="0000" w:firstRow="0" w:lastRow="0" w:firstColumn="0" w:lastColumn="0" w:noHBand="0" w:noVBand="0"/>
        </w:tblPrEx>
        <w:trPr>
          <w:cantSplit/>
          <w:trHeight w:val="864"/>
        </w:trPr>
        <w:tc>
          <w:tcPr>
            <w:tcW w:w="597" w:type="dxa"/>
            <w:tcBorders>
              <w:top w:val="nil"/>
              <w:left w:val="single" w:sz="12" w:space="0" w:color="auto"/>
              <w:bottom w:val="nil"/>
              <w:right w:val="nil"/>
            </w:tcBorders>
          </w:tcPr>
          <w:p w:rsidR="00607CCD" w:rsidRPr="00607CCD" w:rsidRDefault="00607CCD" w:rsidP="00607CCD">
            <w:pPr>
              <w:jc w:val="center"/>
              <w:rPr>
                <w:rFonts w:cs="Times New Roman"/>
                <w:b/>
                <w:szCs w:val="18"/>
              </w:rPr>
            </w:pPr>
          </w:p>
        </w:tc>
        <w:tc>
          <w:tcPr>
            <w:tcW w:w="658" w:type="dxa"/>
            <w:tcBorders>
              <w:top w:val="nil"/>
              <w:left w:val="nil"/>
              <w:bottom w:val="nil"/>
            </w:tcBorders>
            <w:shd w:val="clear" w:color="auto" w:fill="auto"/>
          </w:tcPr>
          <w:p w:rsidR="00607CCD" w:rsidRPr="00476AEE" w:rsidRDefault="00607CCD" w:rsidP="00607CCD">
            <w:pPr>
              <w:rPr>
                <w:rFonts w:cs="Times New Roman"/>
                <w:b/>
                <w:szCs w:val="18"/>
              </w:rPr>
            </w:pPr>
          </w:p>
        </w:tc>
        <w:tc>
          <w:tcPr>
            <w:tcW w:w="8753" w:type="dxa"/>
            <w:tcBorders>
              <w:top w:val="nil"/>
              <w:bottom w:val="nil"/>
              <w:right w:val="single" w:sz="12" w:space="0" w:color="auto"/>
            </w:tcBorders>
          </w:tcPr>
          <w:p w:rsidR="00607CCD" w:rsidRPr="00156D2B" w:rsidRDefault="00607CCD" w:rsidP="00607CCD">
            <w:pPr>
              <w:rPr>
                <w:rFonts w:cs="Times New Roman"/>
                <w:szCs w:val="18"/>
              </w:rPr>
            </w:pPr>
          </w:p>
        </w:tc>
      </w:tr>
      <w:tr w:rsidR="00607CCD" w:rsidRPr="0074787B" w:rsidTr="00607CCD">
        <w:tblPrEx>
          <w:tblBorders>
            <w:insideH w:val="none" w:sz="0" w:space="0" w:color="auto"/>
            <w:insideV w:val="none" w:sz="0" w:space="0" w:color="auto"/>
          </w:tblBorders>
          <w:tblLook w:val="0000" w:firstRow="0" w:lastRow="0" w:firstColumn="0" w:lastColumn="0" w:noHBand="0" w:noVBand="0"/>
        </w:tblPrEx>
        <w:trPr>
          <w:cantSplit/>
          <w:trHeight w:val="162"/>
        </w:trPr>
        <w:tc>
          <w:tcPr>
            <w:tcW w:w="597" w:type="dxa"/>
            <w:tcBorders>
              <w:top w:val="nil"/>
              <w:left w:val="single" w:sz="12" w:space="0" w:color="auto"/>
              <w:bottom w:val="nil"/>
              <w:right w:val="nil"/>
            </w:tcBorders>
          </w:tcPr>
          <w:p w:rsidR="00607CCD" w:rsidRPr="0074787B" w:rsidRDefault="00607CCD" w:rsidP="00607CCD">
            <w:pPr>
              <w:jc w:val="center"/>
              <w:rPr>
                <w:b/>
                <w:strike/>
                <w:highlight w:val="yellow"/>
              </w:rPr>
            </w:pPr>
          </w:p>
        </w:tc>
        <w:tc>
          <w:tcPr>
            <w:tcW w:w="658" w:type="dxa"/>
            <w:tcBorders>
              <w:top w:val="nil"/>
              <w:left w:val="nil"/>
              <w:bottom w:val="nil"/>
            </w:tcBorders>
            <w:shd w:val="clear" w:color="auto" w:fill="D9D9D9" w:themeFill="background1" w:themeFillShade="D9"/>
          </w:tcPr>
          <w:p w:rsidR="00607CCD" w:rsidRPr="00476AEE" w:rsidRDefault="00BA03B2" w:rsidP="00607CCD">
            <w:pPr>
              <w:rPr>
                <w:rFonts w:cs="Times New Roman"/>
                <w:szCs w:val="18"/>
              </w:rPr>
            </w:pPr>
            <w:r>
              <w:rPr>
                <w:rFonts w:cs="Times New Roman"/>
                <w:b/>
                <w:szCs w:val="18"/>
              </w:rPr>
              <w:t>1</w:t>
            </w:r>
            <w:r w:rsidR="00607CCD" w:rsidRPr="00476AEE">
              <w:rPr>
                <w:rFonts w:cs="Times New Roman"/>
                <w:b/>
                <w:szCs w:val="18"/>
              </w:rPr>
              <w:t>.3</w:t>
            </w:r>
          </w:p>
        </w:tc>
        <w:tc>
          <w:tcPr>
            <w:tcW w:w="8753" w:type="dxa"/>
            <w:tcBorders>
              <w:top w:val="nil"/>
              <w:bottom w:val="nil"/>
              <w:right w:val="single" w:sz="12" w:space="0" w:color="auto"/>
            </w:tcBorders>
            <w:shd w:val="clear" w:color="auto" w:fill="D9D9D9" w:themeFill="background1" w:themeFillShade="D9"/>
          </w:tcPr>
          <w:p w:rsidR="00607CCD" w:rsidRPr="0074787B" w:rsidRDefault="00607CCD" w:rsidP="00607CCD">
            <w:pPr>
              <w:jc w:val="both"/>
              <w:rPr>
                <w:rFonts w:cs="Times New Roman"/>
                <w:szCs w:val="18"/>
              </w:rPr>
            </w:pPr>
            <w:r w:rsidRPr="0074787B">
              <w:rPr>
                <w:rFonts w:cs="Times New Roman"/>
                <w:szCs w:val="18"/>
              </w:rPr>
              <w:t>Has the firm been assessed damages or penalties for any project in the previous</w:t>
            </w:r>
            <w:r w:rsidR="00530136" w:rsidRPr="00207E2B">
              <w:rPr>
                <w:rFonts w:cs="Times New Roman"/>
                <w:szCs w:val="18"/>
              </w:rPr>
              <w:t xml:space="preserve"> </w:t>
            </w:r>
            <w:r w:rsidR="00530136" w:rsidRPr="00530136">
              <w:rPr>
                <w:rFonts w:cs="Times New Roman"/>
                <w:b/>
                <w:szCs w:val="18"/>
                <w:u w:val="single"/>
              </w:rPr>
              <w:t>ten (10)</w:t>
            </w:r>
            <w:r w:rsidR="00530136" w:rsidRPr="00156D2B">
              <w:rPr>
                <w:rFonts w:cs="Times New Roman"/>
                <w:b/>
                <w:szCs w:val="18"/>
              </w:rPr>
              <w:t xml:space="preserve"> </w:t>
            </w:r>
            <w:r w:rsidRPr="0074787B">
              <w:rPr>
                <w:rFonts w:cs="Times New Roman"/>
                <w:szCs w:val="18"/>
              </w:rPr>
              <w:t>years?</w:t>
            </w:r>
          </w:p>
        </w:tc>
      </w:tr>
      <w:tr w:rsidR="00607CCD" w:rsidRPr="00607CCD" w:rsidTr="00C864AF">
        <w:tblPrEx>
          <w:tblBorders>
            <w:insideH w:val="none" w:sz="0" w:space="0" w:color="auto"/>
            <w:insideV w:val="none" w:sz="0" w:space="0" w:color="auto"/>
          </w:tblBorders>
          <w:tblLook w:val="0000" w:firstRow="0" w:lastRow="0" w:firstColumn="0" w:lastColumn="0" w:noHBand="0" w:noVBand="0"/>
        </w:tblPrEx>
        <w:trPr>
          <w:cantSplit/>
          <w:trHeight w:val="864"/>
        </w:trPr>
        <w:tc>
          <w:tcPr>
            <w:tcW w:w="597" w:type="dxa"/>
            <w:tcBorders>
              <w:top w:val="nil"/>
              <w:left w:val="single" w:sz="12" w:space="0" w:color="auto"/>
              <w:right w:val="nil"/>
            </w:tcBorders>
          </w:tcPr>
          <w:p w:rsidR="00607CCD" w:rsidRPr="00607CCD" w:rsidRDefault="00607CCD" w:rsidP="00607CCD">
            <w:pPr>
              <w:jc w:val="center"/>
              <w:rPr>
                <w:rFonts w:cs="Times New Roman"/>
                <w:b/>
                <w:szCs w:val="18"/>
              </w:rPr>
            </w:pPr>
          </w:p>
        </w:tc>
        <w:tc>
          <w:tcPr>
            <w:tcW w:w="658" w:type="dxa"/>
            <w:tcBorders>
              <w:top w:val="nil"/>
              <w:left w:val="nil"/>
              <w:bottom w:val="nil"/>
            </w:tcBorders>
            <w:shd w:val="clear" w:color="auto" w:fill="auto"/>
          </w:tcPr>
          <w:p w:rsidR="00607CCD" w:rsidRPr="00476AEE" w:rsidRDefault="00607CCD" w:rsidP="00607CCD">
            <w:pPr>
              <w:rPr>
                <w:rFonts w:cs="Times New Roman"/>
                <w:b/>
                <w:szCs w:val="18"/>
              </w:rPr>
            </w:pPr>
          </w:p>
        </w:tc>
        <w:tc>
          <w:tcPr>
            <w:tcW w:w="8753" w:type="dxa"/>
            <w:tcBorders>
              <w:top w:val="nil"/>
              <w:bottom w:val="nil"/>
              <w:right w:val="single" w:sz="12" w:space="0" w:color="auto"/>
            </w:tcBorders>
          </w:tcPr>
          <w:p w:rsidR="00607CCD" w:rsidRPr="00607CCD" w:rsidRDefault="00607CCD" w:rsidP="00607CCD">
            <w:pPr>
              <w:rPr>
                <w:rFonts w:cs="Times New Roman"/>
                <w:szCs w:val="18"/>
              </w:rPr>
            </w:pPr>
          </w:p>
        </w:tc>
      </w:tr>
      <w:tr w:rsidR="00607CCD" w:rsidRPr="0074787B" w:rsidTr="00607CCD">
        <w:tblPrEx>
          <w:tblBorders>
            <w:insideH w:val="none" w:sz="0" w:space="0" w:color="auto"/>
            <w:insideV w:val="none" w:sz="0" w:space="0" w:color="auto"/>
          </w:tblBorders>
          <w:tblLook w:val="0000" w:firstRow="0" w:lastRow="0" w:firstColumn="0" w:lastColumn="0" w:noHBand="0" w:noVBand="0"/>
        </w:tblPrEx>
        <w:trPr>
          <w:cantSplit/>
          <w:trHeight w:val="80"/>
        </w:trPr>
        <w:tc>
          <w:tcPr>
            <w:tcW w:w="597" w:type="dxa"/>
            <w:tcBorders>
              <w:top w:val="nil"/>
              <w:left w:val="single" w:sz="12" w:space="0" w:color="auto"/>
              <w:bottom w:val="nil"/>
              <w:right w:val="nil"/>
            </w:tcBorders>
          </w:tcPr>
          <w:p w:rsidR="00607CCD" w:rsidRPr="0074787B" w:rsidRDefault="00607CCD" w:rsidP="00607CCD">
            <w:pPr>
              <w:jc w:val="center"/>
              <w:rPr>
                <w:b/>
                <w:strike/>
                <w:highlight w:val="yellow"/>
              </w:rPr>
            </w:pPr>
          </w:p>
        </w:tc>
        <w:tc>
          <w:tcPr>
            <w:tcW w:w="658" w:type="dxa"/>
            <w:tcBorders>
              <w:top w:val="nil"/>
              <w:left w:val="nil"/>
              <w:bottom w:val="nil"/>
            </w:tcBorders>
            <w:shd w:val="clear" w:color="auto" w:fill="D9D9D9" w:themeFill="background1" w:themeFillShade="D9"/>
          </w:tcPr>
          <w:p w:rsidR="00607CCD" w:rsidRPr="00476AEE" w:rsidRDefault="00BA03B2" w:rsidP="00607CCD">
            <w:pPr>
              <w:rPr>
                <w:rFonts w:cs="Times New Roman"/>
                <w:szCs w:val="18"/>
              </w:rPr>
            </w:pPr>
            <w:r>
              <w:rPr>
                <w:rFonts w:cs="Times New Roman"/>
                <w:b/>
                <w:szCs w:val="18"/>
              </w:rPr>
              <w:t>1</w:t>
            </w:r>
            <w:r w:rsidR="00607CCD" w:rsidRPr="00476AEE">
              <w:rPr>
                <w:rFonts w:cs="Times New Roman"/>
                <w:b/>
                <w:szCs w:val="18"/>
              </w:rPr>
              <w:t>.4</w:t>
            </w:r>
          </w:p>
        </w:tc>
        <w:tc>
          <w:tcPr>
            <w:tcW w:w="8753" w:type="dxa"/>
            <w:tcBorders>
              <w:top w:val="nil"/>
              <w:bottom w:val="nil"/>
              <w:right w:val="single" w:sz="12" w:space="0" w:color="auto"/>
            </w:tcBorders>
            <w:shd w:val="clear" w:color="auto" w:fill="D9D9D9" w:themeFill="background1" w:themeFillShade="D9"/>
          </w:tcPr>
          <w:p w:rsidR="00607CCD" w:rsidRPr="0074787B" w:rsidRDefault="00607CCD" w:rsidP="00607CCD">
            <w:pPr>
              <w:jc w:val="both"/>
              <w:rPr>
                <w:rFonts w:cs="Times New Roman"/>
                <w:szCs w:val="18"/>
              </w:rPr>
            </w:pPr>
            <w:r w:rsidRPr="0074787B">
              <w:rPr>
                <w:rFonts w:cs="Times New Roman"/>
                <w:szCs w:val="18"/>
              </w:rPr>
              <w:t>Has the firm or any officers, principals or partners been indicted or convicted in any jurisdiction for a felony?</w:t>
            </w:r>
          </w:p>
        </w:tc>
      </w:tr>
      <w:tr w:rsidR="00607CCD" w:rsidRPr="0074787B" w:rsidTr="00C864AF">
        <w:tblPrEx>
          <w:tblBorders>
            <w:insideH w:val="none" w:sz="0" w:space="0" w:color="auto"/>
            <w:insideV w:val="none" w:sz="0" w:space="0" w:color="auto"/>
          </w:tblBorders>
          <w:tblLook w:val="0000" w:firstRow="0" w:lastRow="0" w:firstColumn="0" w:lastColumn="0" w:noHBand="0" w:noVBand="0"/>
        </w:tblPrEx>
        <w:trPr>
          <w:cantSplit/>
          <w:trHeight w:val="864"/>
        </w:trPr>
        <w:tc>
          <w:tcPr>
            <w:tcW w:w="597" w:type="dxa"/>
            <w:tcBorders>
              <w:top w:val="nil"/>
              <w:left w:val="single" w:sz="12" w:space="0" w:color="auto"/>
              <w:bottom w:val="nil"/>
              <w:right w:val="nil"/>
            </w:tcBorders>
          </w:tcPr>
          <w:p w:rsidR="00607CCD" w:rsidRPr="0074787B" w:rsidRDefault="00607CCD" w:rsidP="00607CCD">
            <w:pPr>
              <w:jc w:val="center"/>
              <w:rPr>
                <w:rFonts w:cs="Times New Roman"/>
                <w:szCs w:val="18"/>
              </w:rPr>
            </w:pPr>
          </w:p>
        </w:tc>
        <w:tc>
          <w:tcPr>
            <w:tcW w:w="658" w:type="dxa"/>
            <w:tcBorders>
              <w:top w:val="nil"/>
              <w:left w:val="nil"/>
              <w:bottom w:val="nil"/>
            </w:tcBorders>
          </w:tcPr>
          <w:p w:rsidR="00607CCD" w:rsidRPr="00476AEE" w:rsidRDefault="00607CCD" w:rsidP="00607CCD">
            <w:pPr>
              <w:rPr>
                <w:rFonts w:cs="Times New Roman"/>
                <w:szCs w:val="18"/>
              </w:rPr>
            </w:pPr>
          </w:p>
        </w:tc>
        <w:tc>
          <w:tcPr>
            <w:tcW w:w="8753" w:type="dxa"/>
            <w:tcBorders>
              <w:top w:val="nil"/>
              <w:bottom w:val="nil"/>
              <w:right w:val="single" w:sz="12" w:space="0" w:color="auto"/>
            </w:tcBorders>
          </w:tcPr>
          <w:p w:rsidR="00607CCD" w:rsidRPr="0074787B" w:rsidRDefault="00607CCD" w:rsidP="00607CCD">
            <w:pPr>
              <w:rPr>
                <w:rFonts w:cs="Times New Roman"/>
                <w:szCs w:val="18"/>
              </w:rPr>
            </w:pPr>
          </w:p>
        </w:tc>
      </w:tr>
      <w:tr w:rsidR="00607CCD" w:rsidRPr="0074787B" w:rsidTr="00607CCD">
        <w:tblPrEx>
          <w:tblBorders>
            <w:insideH w:val="none" w:sz="0" w:space="0" w:color="auto"/>
            <w:insideV w:val="none" w:sz="0" w:space="0" w:color="auto"/>
          </w:tblBorders>
          <w:tblLook w:val="0000" w:firstRow="0" w:lastRow="0" w:firstColumn="0" w:lastColumn="0" w:noHBand="0" w:noVBand="0"/>
        </w:tblPrEx>
        <w:trPr>
          <w:cantSplit/>
          <w:trHeight w:val="80"/>
        </w:trPr>
        <w:tc>
          <w:tcPr>
            <w:tcW w:w="597" w:type="dxa"/>
            <w:tcBorders>
              <w:top w:val="nil"/>
              <w:left w:val="single" w:sz="12" w:space="0" w:color="auto"/>
              <w:bottom w:val="nil"/>
              <w:right w:val="nil"/>
            </w:tcBorders>
          </w:tcPr>
          <w:p w:rsidR="00607CCD" w:rsidRPr="0074787B" w:rsidRDefault="00607CCD" w:rsidP="00607CCD">
            <w:pPr>
              <w:jc w:val="center"/>
              <w:rPr>
                <w:b/>
                <w:strike/>
                <w:highlight w:val="yellow"/>
              </w:rPr>
            </w:pPr>
          </w:p>
        </w:tc>
        <w:tc>
          <w:tcPr>
            <w:tcW w:w="658" w:type="dxa"/>
            <w:tcBorders>
              <w:top w:val="nil"/>
              <w:left w:val="nil"/>
              <w:bottom w:val="nil"/>
            </w:tcBorders>
            <w:shd w:val="clear" w:color="auto" w:fill="D9D9D9" w:themeFill="background1" w:themeFillShade="D9"/>
          </w:tcPr>
          <w:p w:rsidR="00607CCD" w:rsidRPr="00476AEE" w:rsidRDefault="00BA03B2" w:rsidP="00607CCD">
            <w:pPr>
              <w:rPr>
                <w:rFonts w:cs="Times New Roman"/>
                <w:b/>
                <w:szCs w:val="18"/>
              </w:rPr>
            </w:pPr>
            <w:r>
              <w:rPr>
                <w:rFonts w:cs="Times New Roman"/>
                <w:b/>
                <w:color w:val="FF0000"/>
                <w:szCs w:val="18"/>
              </w:rPr>
              <w:t>1</w:t>
            </w:r>
            <w:r w:rsidR="00607CCD" w:rsidRPr="00476AEE">
              <w:rPr>
                <w:rFonts w:cs="Times New Roman"/>
                <w:b/>
                <w:color w:val="FF0000"/>
                <w:szCs w:val="18"/>
              </w:rPr>
              <w:t>.5</w:t>
            </w:r>
          </w:p>
        </w:tc>
        <w:tc>
          <w:tcPr>
            <w:tcW w:w="8753" w:type="dxa"/>
            <w:tcBorders>
              <w:top w:val="nil"/>
              <w:bottom w:val="nil"/>
              <w:right w:val="single" w:sz="12" w:space="0" w:color="auto"/>
            </w:tcBorders>
            <w:shd w:val="clear" w:color="auto" w:fill="D9D9D9" w:themeFill="background1" w:themeFillShade="D9"/>
          </w:tcPr>
          <w:p w:rsidR="00607CCD" w:rsidRPr="0074787B" w:rsidRDefault="00607CCD" w:rsidP="00530136">
            <w:pPr>
              <w:jc w:val="both"/>
              <w:rPr>
                <w:rFonts w:cs="Times New Roman"/>
                <w:szCs w:val="18"/>
              </w:rPr>
            </w:pPr>
            <w:r w:rsidRPr="0074787B">
              <w:rPr>
                <w:rFonts w:cs="Times New Roman"/>
                <w:szCs w:val="18"/>
              </w:rPr>
              <w:t>Has the firm had any applications for minority certification rejected or revoked in the previous</w:t>
            </w:r>
            <w:r w:rsidR="00530136" w:rsidRPr="00207E2B">
              <w:rPr>
                <w:rFonts w:cs="Times New Roman"/>
                <w:szCs w:val="18"/>
              </w:rPr>
              <w:t xml:space="preserve"> </w:t>
            </w:r>
            <w:r w:rsidR="00530136" w:rsidRPr="00207E2B">
              <w:rPr>
                <w:rFonts w:cs="Times New Roman"/>
                <w:b/>
                <w:color w:val="FF0000"/>
                <w:szCs w:val="18"/>
                <w:u w:val="single"/>
              </w:rPr>
              <w:t>ten (10)</w:t>
            </w:r>
            <w:r w:rsidR="00156D2B" w:rsidRPr="00207E2B">
              <w:rPr>
                <w:rFonts w:cs="Times New Roman"/>
                <w:b/>
                <w:color w:val="FF0000"/>
                <w:szCs w:val="18"/>
              </w:rPr>
              <w:t xml:space="preserve"> </w:t>
            </w:r>
            <w:r w:rsidRPr="0074787B">
              <w:rPr>
                <w:rFonts w:cs="Times New Roman"/>
                <w:szCs w:val="18"/>
              </w:rPr>
              <w:t>years?</w:t>
            </w:r>
          </w:p>
        </w:tc>
      </w:tr>
      <w:tr w:rsidR="00607CCD" w:rsidRPr="00607CCD" w:rsidTr="00C864AF">
        <w:tblPrEx>
          <w:tblBorders>
            <w:insideH w:val="none" w:sz="0" w:space="0" w:color="auto"/>
            <w:insideV w:val="none" w:sz="0" w:space="0" w:color="auto"/>
          </w:tblBorders>
          <w:tblLook w:val="0000" w:firstRow="0" w:lastRow="0" w:firstColumn="0" w:lastColumn="0" w:noHBand="0" w:noVBand="0"/>
        </w:tblPrEx>
        <w:trPr>
          <w:cantSplit/>
          <w:trHeight w:val="864"/>
        </w:trPr>
        <w:tc>
          <w:tcPr>
            <w:tcW w:w="597" w:type="dxa"/>
            <w:tcBorders>
              <w:top w:val="nil"/>
              <w:left w:val="single" w:sz="12" w:space="0" w:color="auto"/>
              <w:bottom w:val="single" w:sz="12" w:space="0" w:color="auto"/>
              <w:right w:val="nil"/>
            </w:tcBorders>
          </w:tcPr>
          <w:p w:rsidR="00607CCD" w:rsidRPr="00607CCD" w:rsidRDefault="00607CCD" w:rsidP="00607CCD">
            <w:pPr>
              <w:jc w:val="center"/>
              <w:rPr>
                <w:rFonts w:cs="Times New Roman"/>
                <w:b/>
                <w:szCs w:val="18"/>
              </w:rPr>
            </w:pPr>
          </w:p>
        </w:tc>
        <w:tc>
          <w:tcPr>
            <w:tcW w:w="658" w:type="dxa"/>
            <w:tcBorders>
              <w:top w:val="nil"/>
              <w:left w:val="nil"/>
              <w:bottom w:val="single" w:sz="12" w:space="0" w:color="auto"/>
              <w:right w:val="nil"/>
            </w:tcBorders>
          </w:tcPr>
          <w:p w:rsidR="00607CCD" w:rsidRPr="00476AEE" w:rsidRDefault="00607CCD" w:rsidP="00607CCD">
            <w:pPr>
              <w:rPr>
                <w:rFonts w:cs="Times New Roman"/>
                <w:b/>
                <w:szCs w:val="18"/>
              </w:rPr>
            </w:pPr>
          </w:p>
        </w:tc>
        <w:tc>
          <w:tcPr>
            <w:tcW w:w="8753" w:type="dxa"/>
            <w:tcBorders>
              <w:top w:val="nil"/>
              <w:left w:val="nil"/>
              <w:bottom w:val="single" w:sz="12" w:space="0" w:color="auto"/>
              <w:right w:val="single" w:sz="12" w:space="0" w:color="auto"/>
            </w:tcBorders>
          </w:tcPr>
          <w:p w:rsidR="00607CCD" w:rsidRPr="00156D2B" w:rsidRDefault="00607CCD" w:rsidP="00607CCD">
            <w:pPr>
              <w:rPr>
                <w:rFonts w:cs="Times New Roman"/>
                <w:szCs w:val="18"/>
              </w:rPr>
            </w:pPr>
          </w:p>
        </w:tc>
      </w:tr>
      <w:tr w:rsidR="00607CCD" w:rsidTr="00607CCD">
        <w:tblPrEx>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Ex>
        <w:trPr>
          <w:cantSplit/>
          <w:trHeight w:val="180"/>
        </w:trPr>
        <w:tc>
          <w:tcPr>
            <w:tcW w:w="597" w:type="dxa"/>
            <w:tcBorders>
              <w:top w:val="single" w:sz="12" w:space="0" w:color="auto"/>
              <w:left w:val="single" w:sz="12" w:space="0" w:color="auto"/>
              <w:bottom w:val="nil"/>
              <w:right w:val="nil"/>
            </w:tcBorders>
            <w:shd w:val="clear" w:color="auto" w:fill="D9D9D9"/>
          </w:tcPr>
          <w:p w:rsidR="00607CCD" w:rsidRPr="00374E9F" w:rsidRDefault="00BA03B2" w:rsidP="00BA03B2">
            <w:pPr>
              <w:pStyle w:val="Header"/>
              <w:tabs>
                <w:tab w:val="clear" w:pos="4320"/>
                <w:tab w:val="clear" w:pos="8640"/>
              </w:tabs>
              <w:jc w:val="center"/>
              <w:rPr>
                <w:b/>
              </w:rPr>
            </w:pPr>
            <w:r>
              <w:rPr>
                <w:b/>
              </w:rPr>
              <w:t>2</w:t>
            </w:r>
            <w:r w:rsidR="00607CCD" w:rsidRPr="00374E9F">
              <w:rPr>
                <w:b/>
              </w:rPr>
              <w:t>.</w:t>
            </w:r>
          </w:p>
        </w:tc>
        <w:tc>
          <w:tcPr>
            <w:tcW w:w="9411" w:type="dxa"/>
            <w:gridSpan w:val="2"/>
            <w:tcBorders>
              <w:top w:val="single" w:sz="12" w:space="0" w:color="auto"/>
              <w:left w:val="nil"/>
              <w:bottom w:val="nil"/>
              <w:right w:val="single" w:sz="12" w:space="0" w:color="auto"/>
            </w:tcBorders>
            <w:shd w:val="clear" w:color="auto" w:fill="D9D9D9"/>
          </w:tcPr>
          <w:p w:rsidR="00607CCD" w:rsidRPr="00374E9F" w:rsidRDefault="008F34FA" w:rsidP="00607CCD">
            <w:pPr>
              <w:pStyle w:val="Header"/>
              <w:tabs>
                <w:tab w:val="clear" w:pos="4320"/>
                <w:tab w:val="clear" w:pos="8640"/>
              </w:tabs>
              <w:rPr>
                <w:b/>
              </w:rPr>
            </w:pPr>
            <w:r w:rsidRPr="00374E9F">
              <w:rPr>
                <w:b/>
              </w:rPr>
              <w:t xml:space="preserve">Probity Questions </w:t>
            </w:r>
            <w:r w:rsidR="00607CCD" w:rsidRPr="00374E9F">
              <w:rPr>
                <w:b/>
                <w:szCs w:val="18"/>
              </w:rPr>
              <w:t>Remarks</w:t>
            </w:r>
            <w:r w:rsidR="00607CCD" w:rsidRPr="00374E9F">
              <w:rPr>
                <w:i/>
                <w:szCs w:val="18"/>
              </w:rPr>
              <w:t xml:space="preserve"> </w:t>
            </w:r>
            <w:r w:rsidR="00607CCD" w:rsidRPr="00374E9F">
              <w:rPr>
                <w:b/>
                <w:szCs w:val="18"/>
              </w:rPr>
              <w:t>and/or Additional Attachment(s):</w:t>
            </w:r>
          </w:p>
        </w:tc>
      </w:tr>
      <w:tr w:rsidR="00607CCD" w:rsidTr="00C864AF">
        <w:tblPrEx>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Ex>
        <w:trPr>
          <w:trHeight w:val="4887"/>
        </w:trPr>
        <w:tc>
          <w:tcPr>
            <w:tcW w:w="597" w:type="dxa"/>
            <w:tcBorders>
              <w:top w:val="nil"/>
              <w:left w:val="single" w:sz="12" w:space="0" w:color="auto"/>
              <w:bottom w:val="single" w:sz="12" w:space="0" w:color="auto"/>
              <w:right w:val="nil"/>
            </w:tcBorders>
          </w:tcPr>
          <w:p w:rsidR="00607CCD" w:rsidRDefault="00607CCD" w:rsidP="00607CCD">
            <w:pPr>
              <w:jc w:val="center"/>
              <w:rPr>
                <w:b/>
              </w:rPr>
            </w:pPr>
          </w:p>
        </w:tc>
        <w:tc>
          <w:tcPr>
            <w:tcW w:w="9411" w:type="dxa"/>
            <w:gridSpan w:val="2"/>
            <w:tcBorders>
              <w:top w:val="nil"/>
              <w:left w:val="nil"/>
              <w:bottom w:val="single" w:sz="12" w:space="0" w:color="auto"/>
              <w:right w:val="single" w:sz="12" w:space="0" w:color="auto"/>
            </w:tcBorders>
          </w:tcPr>
          <w:p w:rsidR="00607CCD" w:rsidRDefault="00DD3BE6" w:rsidP="00607CCD">
            <w:pPr>
              <w:rPr>
                <w:b/>
              </w:rPr>
            </w:pPr>
            <w:r w:rsidRPr="00E34B1D">
              <w:rPr>
                <w:bCs/>
              </w:rPr>
              <w:t>Please discuss any pending complaints or investigations, or any made or concluded within the past five years, to or by any regulatory body or court regarding the conduct of your firm or its predecessors, or any of its present or former members, employees and associates.</w:t>
            </w:r>
          </w:p>
        </w:tc>
      </w:tr>
    </w:tbl>
    <w:p w:rsidR="00AE4E92" w:rsidRPr="00DA5FAF" w:rsidRDefault="00AE4E92" w:rsidP="004C4743">
      <w:pPr>
        <w:rPr>
          <w:b/>
        </w:rPr>
      </w:pPr>
    </w:p>
    <w:sectPr w:rsidR="00AE4E92" w:rsidRPr="00DA5FAF" w:rsidSect="00A0739C">
      <w:headerReference w:type="default" r:id="rId7"/>
      <w:footerReference w:type="default" r:id="rId8"/>
      <w:pgSz w:w="12240" w:h="15840" w:code="1"/>
      <w:pgMar w:top="576"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21" w:rsidRDefault="00E33321" w:rsidP="00B52723">
      <w:r>
        <w:separator/>
      </w:r>
    </w:p>
  </w:endnote>
  <w:endnote w:type="continuationSeparator" w:id="0">
    <w:p w:rsidR="00E33321" w:rsidRDefault="00E33321" w:rsidP="00B5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90" w:type="dxa"/>
      <w:tblBorders>
        <w:top w:val="single" w:sz="12" w:space="0" w:color="auto"/>
      </w:tblBorders>
      <w:tblLook w:val="01E0" w:firstRow="1" w:lastRow="1" w:firstColumn="1" w:lastColumn="1" w:noHBand="0" w:noVBand="0"/>
    </w:tblPr>
    <w:tblGrid>
      <w:gridCol w:w="5283"/>
      <w:gridCol w:w="4797"/>
    </w:tblGrid>
    <w:tr w:rsidR="00DC7D51" w:rsidRPr="00E1514B" w:rsidTr="009F784C">
      <w:trPr>
        <w:trHeight w:val="150"/>
      </w:trPr>
      <w:tc>
        <w:tcPr>
          <w:tcW w:w="5283" w:type="dxa"/>
          <w:shd w:val="clear" w:color="auto" w:fill="auto"/>
        </w:tcPr>
        <w:p w:rsidR="00DC7D51" w:rsidRPr="00E1514B" w:rsidRDefault="00DC7D51" w:rsidP="004A212B">
          <w:pPr>
            <w:rPr>
              <w:szCs w:val="18"/>
            </w:rPr>
          </w:pPr>
        </w:p>
      </w:tc>
      <w:tc>
        <w:tcPr>
          <w:tcW w:w="4797" w:type="dxa"/>
          <w:shd w:val="clear" w:color="auto" w:fill="auto"/>
          <w:vAlign w:val="center"/>
        </w:tcPr>
        <w:p w:rsidR="00DC7D51" w:rsidRPr="00E1514B" w:rsidRDefault="009F784C" w:rsidP="00E1514B">
          <w:pPr>
            <w:pStyle w:val="Footer"/>
            <w:jc w:val="right"/>
            <w:rPr>
              <w:b/>
              <w:szCs w:val="18"/>
            </w:rPr>
          </w:pPr>
          <w:r>
            <w:rPr>
              <w:b/>
              <w:szCs w:val="18"/>
            </w:rPr>
            <w:t>Exhibit 3</w:t>
          </w:r>
        </w:p>
      </w:tc>
    </w:tr>
  </w:tbl>
  <w:p w:rsidR="00DC7D51" w:rsidRPr="001F3886" w:rsidRDefault="00DC7D51">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21" w:rsidRDefault="00E33321" w:rsidP="00B52723">
      <w:r>
        <w:separator/>
      </w:r>
    </w:p>
  </w:footnote>
  <w:footnote w:type="continuationSeparator" w:id="0">
    <w:p w:rsidR="00E33321" w:rsidRDefault="00E33321" w:rsidP="00B5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0"/>
    </w:tblGrid>
    <w:tr w:rsidR="00DC7D51" w:rsidRPr="00E1514B" w:rsidTr="00A12435">
      <w:trPr>
        <w:trHeight w:val="76"/>
      </w:trPr>
      <w:tc>
        <w:tcPr>
          <w:tcW w:w="1980" w:type="dxa"/>
          <w:tcBorders>
            <w:top w:val="nil"/>
            <w:left w:val="nil"/>
            <w:bottom w:val="nil"/>
            <w:right w:val="nil"/>
          </w:tcBorders>
          <w:shd w:val="clear" w:color="auto" w:fill="auto"/>
        </w:tcPr>
        <w:p w:rsidR="00DC7D51" w:rsidRPr="00E1514B" w:rsidRDefault="00DC7D51" w:rsidP="00E1514B">
          <w:pPr>
            <w:jc w:val="center"/>
            <w:rPr>
              <w:rFonts w:ascii="Times New Roman" w:hAnsi="Times New Roman"/>
              <w:sz w:val="16"/>
            </w:rPr>
          </w:pPr>
        </w:p>
      </w:tc>
      <w:tc>
        <w:tcPr>
          <w:tcW w:w="8100" w:type="dxa"/>
          <w:vMerge w:val="restart"/>
          <w:tcBorders>
            <w:top w:val="nil"/>
            <w:left w:val="nil"/>
            <w:bottom w:val="single" w:sz="12" w:space="0" w:color="auto"/>
            <w:right w:val="nil"/>
          </w:tcBorders>
          <w:shd w:val="clear" w:color="auto" w:fill="auto"/>
          <w:vAlign w:val="center"/>
        </w:tcPr>
        <w:p w:rsidR="00DC7D51" w:rsidRPr="00E1514B" w:rsidRDefault="009F784C" w:rsidP="00751CDD">
          <w:pPr>
            <w:jc w:val="right"/>
            <w:rPr>
              <w:b/>
              <w:sz w:val="32"/>
              <w:szCs w:val="32"/>
            </w:rPr>
          </w:pPr>
          <w:r>
            <w:rPr>
              <w:b/>
              <w:sz w:val="32"/>
              <w:szCs w:val="32"/>
            </w:rPr>
            <w:t>Exhibit 3 - Probity</w:t>
          </w:r>
        </w:p>
      </w:tc>
    </w:tr>
    <w:tr w:rsidR="00DC7D51" w:rsidRPr="00E1514B" w:rsidTr="00E1514B">
      <w:trPr>
        <w:trHeight w:val="360"/>
      </w:trPr>
      <w:tc>
        <w:tcPr>
          <w:tcW w:w="1980" w:type="dxa"/>
          <w:tcBorders>
            <w:top w:val="nil"/>
            <w:left w:val="nil"/>
            <w:bottom w:val="nil"/>
            <w:right w:val="nil"/>
          </w:tcBorders>
          <w:shd w:val="clear" w:color="auto" w:fill="auto"/>
        </w:tcPr>
        <w:p w:rsidR="00DC7D51" w:rsidRPr="00C3117C" w:rsidRDefault="00147112" w:rsidP="00E1514B">
          <w:pPr>
            <w:jc w:val="center"/>
          </w:pPr>
          <w:r>
            <w:rPr>
              <w:noProof/>
            </w:rPr>
            <w:drawing>
              <wp:inline distT="0" distB="0" distL="0" distR="0" wp14:anchorId="50B148AB" wp14:editId="3C3DA40F">
                <wp:extent cx="971550" cy="749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 Logo.png"/>
                        <pic:cNvPicPr/>
                      </pic:nvPicPr>
                      <pic:blipFill>
                        <a:blip r:embed="rId1">
                          <a:extLst>
                            <a:ext uri="{28A0092B-C50C-407E-A947-70E740481C1C}">
                              <a14:useLocalDpi xmlns:a14="http://schemas.microsoft.com/office/drawing/2010/main" val="0"/>
                            </a:ext>
                          </a:extLst>
                        </a:blip>
                        <a:stretch>
                          <a:fillRect/>
                        </a:stretch>
                      </pic:blipFill>
                      <pic:spPr>
                        <a:xfrm>
                          <a:off x="0" y="0"/>
                          <a:ext cx="993790" cy="767137"/>
                        </a:xfrm>
                        <a:prstGeom prst="rect">
                          <a:avLst/>
                        </a:prstGeom>
                      </pic:spPr>
                    </pic:pic>
                  </a:graphicData>
                </a:graphic>
              </wp:inline>
            </w:drawing>
          </w:r>
        </w:p>
      </w:tc>
      <w:tc>
        <w:tcPr>
          <w:tcW w:w="8100" w:type="dxa"/>
          <w:vMerge/>
          <w:tcBorders>
            <w:top w:val="single" w:sz="12" w:space="0" w:color="auto"/>
            <w:left w:val="nil"/>
            <w:bottom w:val="single" w:sz="12" w:space="0" w:color="auto"/>
            <w:right w:val="nil"/>
          </w:tcBorders>
          <w:shd w:val="clear" w:color="auto" w:fill="auto"/>
        </w:tcPr>
        <w:p w:rsidR="00DC7D51" w:rsidRPr="00E1514B" w:rsidRDefault="00DC7D51" w:rsidP="00E1514B">
          <w:pPr>
            <w:jc w:val="right"/>
            <w:rPr>
              <w:b/>
              <w:sz w:val="32"/>
              <w:szCs w:val="32"/>
            </w:rPr>
          </w:pPr>
        </w:p>
      </w:tc>
    </w:tr>
    <w:tr w:rsidR="00DC7D51" w:rsidRPr="00E1514B" w:rsidTr="00E1514B">
      <w:trPr>
        <w:trHeight w:val="70"/>
      </w:trPr>
      <w:tc>
        <w:tcPr>
          <w:tcW w:w="1980" w:type="dxa"/>
          <w:tcBorders>
            <w:top w:val="nil"/>
            <w:left w:val="nil"/>
            <w:bottom w:val="single" w:sz="12" w:space="0" w:color="auto"/>
            <w:right w:val="nil"/>
          </w:tcBorders>
          <w:shd w:val="clear" w:color="auto" w:fill="auto"/>
        </w:tcPr>
        <w:p w:rsidR="00DC7D51" w:rsidRPr="00E1514B" w:rsidRDefault="00DC7D51" w:rsidP="00E1514B">
          <w:pPr>
            <w:jc w:val="center"/>
            <w:rPr>
              <w:rFonts w:ascii="Times New Roman" w:hAnsi="Times New Roman"/>
              <w:sz w:val="16"/>
            </w:rPr>
          </w:pPr>
        </w:p>
      </w:tc>
      <w:tc>
        <w:tcPr>
          <w:tcW w:w="8100" w:type="dxa"/>
          <w:vMerge/>
          <w:tcBorders>
            <w:top w:val="single" w:sz="12" w:space="0" w:color="auto"/>
            <w:left w:val="nil"/>
            <w:bottom w:val="single" w:sz="12" w:space="0" w:color="auto"/>
            <w:right w:val="nil"/>
          </w:tcBorders>
          <w:shd w:val="clear" w:color="auto" w:fill="auto"/>
        </w:tcPr>
        <w:p w:rsidR="00DC7D51" w:rsidRPr="00E1514B" w:rsidRDefault="00DC7D51" w:rsidP="00E1514B">
          <w:pPr>
            <w:jc w:val="right"/>
            <w:rPr>
              <w:b/>
              <w:sz w:val="32"/>
              <w:szCs w:val="32"/>
            </w:rPr>
          </w:pPr>
        </w:p>
      </w:tc>
    </w:tr>
    <w:tr w:rsidR="00DC7D51" w:rsidRPr="00E1514B" w:rsidTr="00A12435">
      <w:trPr>
        <w:trHeight w:val="74"/>
      </w:trPr>
      <w:tc>
        <w:tcPr>
          <w:tcW w:w="10080" w:type="dxa"/>
          <w:gridSpan w:val="2"/>
          <w:tcBorders>
            <w:top w:val="single" w:sz="12" w:space="0" w:color="auto"/>
            <w:left w:val="nil"/>
            <w:bottom w:val="nil"/>
            <w:right w:val="nil"/>
          </w:tcBorders>
          <w:shd w:val="clear" w:color="auto" w:fill="auto"/>
        </w:tcPr>
        <w:p w:rsidR="00DC7D51" w:rsidRPr="00E1514B" w:rsidRDefault="00DC7D51" w:rsidP="00E1514B">
          <w:pPr>
            <w:pStyle w:val="Header"/>
            <w:jc w:val="right"/>
            <w:rPr>
              <w:b/>
            </w:rPr>
          </w:pPr>
          <w:r w:rsidRPr="00E1514B">
            <w:rPr>
              <w:b/>
            </w:rPr>
            <w:t xml:space="preserve">Page </w:t>
          </w:r>
          <w:r w:rsidRPr="00E1514B">
            <w:rPr>
              <w:b/>
            </w:rPr>
            <w:fldChar w:fldCharType="begin"/>
          </w:r>
          <w:r w:rsidRPr="00E1514B">
            <w:rPr>
              <w:b/>
            </w:rPr>
            <w:instrText xml:space="preserve"> PAGE </w:instrText>
          </w:r>
          <w:r w:rsidRPr="00E1514B">
            <w:rPr>
              <w:b/>
            </w:rPr>
            <w:fldChar w:fldCharType="separate"/>
          </w:r>
          <w:r w:rsidR="00ED3403">
            <w:rPr>
              <w:b/>
              <w:noProof/>
            </w:rPr>
            <w:t>1</w:t>
          </w:r>
          <w:r w:rsidRPr="00E1514B">
            <w:rPr>
              <w:b/>
            </w:rPr>
            <w:fldChar w:fldCharType="end"/>
          </w:r>
          <w:r w:rsidRPr="00E1514B">
            <w:rPr>
              <w:b/>
            </w:rPr>
            <w:t xml:space="preserve"> of </w:t>
          </w:r>
          <w:r w:rsidRPr="00E1514B">
            <w:rPr>
              <w:b/>
            </w:rPr>
            <w:fldChar w:fldCharType="begin"/>
          </w:r>
          <w:r w:rsidRPr="00E1514B">
            <w:rPr>
              <w:b/>
            </w:rPr>
            <w:instrText xml:space="preserve"> NUMPAGES </w:instrText>
          </w:r>
          <w:r w:rsidRPr="00E1514B">
            <w:rPr>
              <w:b/>
            </w:rPr>
            <w:fldChar w:fldCharType="separate"/>
          </w:r>
          <w:r w:rsidR="00ED3403">
            <w:rPr>
              <w:b/>
              <w:noProof/>
            </w:rPr>
            <w:t>1</w:t>
          </w:r>
          <w:r w:rsidRPr="00E1514B">
            <w:rPr>
              <w:b/>
            </w:rPr>
            <w:fldChar w:fldCharType="end"/>
          </w:r>
        </w:p>
      </w:tc>
    </w:tr>
  </w:tbl>
  <w:p w:rsidR="00DC7D51" w:rsidRPr="00397D2D" w:rsidRDefault="00DC7D51" w:rsidP="00323EE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A801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6539A1"/>
    <w:multiLevelType w:val="hybridMultilevel"/>
    <w:tmpl w:val="BFA6D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287036"/>
    <w:multiLevelType w:val="hybridMultilevel"/>
    <w:tmpl w:val="1604DB16"/>
    <w:lvl w:ilvl="0" w:tplc="4D1A4758">
      <w:start w:val="28"/>
      <w:numFmt w:val="decimal"/>
      <w:lvlText w:val="%1."/>
      <w:lvlJc w:val="left"/>
      <w:pPr>
        <w:tabs>
          <w:tab w:val="num" w:pos="342"/>
        </w:tabs>
        <w:ind w:left="34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14B51"/>
    <w:multiLevelType w:val="singleLevel"/>
    <w:tmpl w:val="0F7A309A"/>
    <w:lvl w:ilvl="0">
      <w:start w:val="26"/>
      <w:numFmt w:val="decimal"/>
      <w:lvlText w:val="%1."/>
      <w:lvlJc w:val="left"/>
      <w:pPr>
        <w:tabs>
          <w:tab w:val="num" w:pos="342"/>
        </w:tabs>
        <w:ind w:left="342" w:hanging="360"/>
      </w:pPr>
      <w:rPr>
        <w:b/>
        <w:i w:val="0"/>
      </w:rPr>
    </w:lvl>
  </w:abstractNum>
  <w:abstractNum w:abstractNumId="4" w15:restartNumberingAfterBreak="0">
    <w:nsid w:val="781E5854"/>
    <w:multiLevelType w:val="hybridMultilevel"/>
    <w:tmpl w:val="718A3108"/>
    <w:lvl w:ilvl="0" w:tplc="087CB7C0">
      <w:start w:val="3"/>
      <w:numFmt w:val="upperLetter"/>
      <w:pStyle w:val="Heading4"/>
      <w:lvlText w:val="%1."/>
      <w:lvlJc w:val="left"/>
      <w:pPr>
        <w:tabs>
          <w:tab w:val="num" w:pos="720"/>
        </w:tabs>
        <w:ind w:left="720" w:hanging="360"/>
      </w:pPr>
      <w:rPr>
        <w:rFonts w:hint="default"/>
      </w:rPr>
    </w:lvl>
    <w:lvl w:ilvl="1" w:tplc="F1A298FC" w:tentative="1">
      <w:start w:val="1"/>
      <w:numFmt w:val="lowerLetter"/>
      <w:lvlText w:val="%2."/>
      <w:lvlJc w:val="left"/>
      <w:pPr>
        <w:tabs>
          <w:tab w:val="num" w:pos="1440"/>
        </w:tabs>
        <w:ind w:left="1440" w:hanging="360"/>
      </w:pPr>
    </w:lvl>
    <w:lvl w:ilvl="2" w:tplc="9D44BFF0" w:tentative="1">
      <w:start w:val="1"/>
      <w:numFmt w:val="lowerRoman"/>
      <w:lvlText w:val="%3."/>
      <w:lvlJc w:val="right"/>
      <w:pPr>
        <w:tabs>
          <w:tab w:val="num" w:pos="2160"/>
        </w:tabs>
        <w:ind w:left="2160" w:hanging="180"/>
      </w:pPr>
    </w:lvl>
    <w:lvl w:ilvl="3" w:tplc="149A9F7E" w:tentative="1">
      <w:start w:val="1"/>
      <w:numFmt w:val="decimal"/>
      <w:lvlText w:val="%4."/>
      <w:lvlJc w:val="left"/>
      <w:pPr>
        <w:tabs>
          <w:tab w:val="num" w:pos="2880"/>
        </w:tabs>
        <w:ind w:left="2880" w:hanging="360"/>
      </w:pPr>
    </w:lvl>
    <w:lvl w:ilvl="4" w:tplc="28A47F02" w:tentative="1">
      <w:start w:val="1"/>
      <w:numFmt w:val="lowerLetter"/>
      <w:lvlText w:val="%5."/>
      <w:lvlJc w:val="left"/>
      <w:pPr>
        <w:tabs>
          <w:tab w:val="num" w:pos="3600"/>
        </w:tabs>
        <w:ind w:left="3600" w:hanging="360"/>
      </w:pPr>
    </w:lvl>
    <w:lvl w:ilvl="5" w:tplc="F5485F48" w:tentative="1">
      <w:start w:val="1"/>
      <w:numFmt w:val="lowerRoman"/>
      <w:lvlText w:val="%6."/>
      <w:lvlJc w:val="right"/>
      <w:pPr>
        <w:tabs>
          <w:tab w:val="num" w:pos="4320"/>
        </w:tabs>
        <w:ind w:left="4320" w:hanging="180"/>
      </w:pPr>
    </w:lvl>
    <w:lvl w:ilvl="6" w:tplc="C6681016" w:tentative="1">
      <w:start w:val="1"/>
      <w:numFmt w:val="decimal"/>
      <w:lvlText w:val="%7."/>
      <w:lvlJc w:val="left"/>
      <w:pPr>
        <w:tabs>
          <w:tab w:val="num" w:pos="5040"/>
        </w:tabs>
        <w:ind w:left="5040" w:hanging="360"/>
      </w:pPr>
    </w:lvl>
    <w:lvl w:ilvl="7" w:tplc="64CE9D74" w:tentative="1">
      <w:start w:val="1"/>
      <w:numFmt w:val="lowerLetter"/>
      <w:lvlText w:val="%8."/>
      <w:lvlJc w:val="left"/>
      <w:pPr>
        <w:tabs>
          <w:tab w:val="num" w:pos="5760"/>
        </w:tabs>
        <w:ind w:left="5760" w:hanging="360"/>
      </w:pPr>
    </w:lvl>
    <w:lvl w:ilvl="8" w:tplc="E8049E34"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E8"/>
    <w:rsid w:val="00001B2D"/>
    <w:rsid w:val="00022DA4"/>
    <w:rsid w:val="00025592"/>
    <w:rsid w:val="000414E1"/>
    <w:rsid w:val="00043906"/>
    <w:rsid w:val="0005081A"/>
    <w:rsid w:val="00056E32"/>
    <w:rsid w:val="000571B0"/>
    <w:rsid w:val="00060299"/>
    <w:rsid w:val="0008026C"/>
    <w:rsid w:val="000809B0"/>
    <w:rsid w:val="000970D0"/>
    <w:rsid w:val="000A2A6B"/>
    <w:rsid w:val="000F6370"/>
    <w:rsid w:val="00104739"/>
    <w:rsid w:val="00106C6D"/>
    <w:rsid w:val="00107FF8"/>
    <w:rsid w:val="00117EBA"/>
    <w:rsid w:val="001440C4"/>
    <w:rsid w:val="00147112"/>
    <w:rsid w:val="00156D2B"/>
    <w:rsid w:val="0017317D"/>
    <w:rsid w:val="00173770"/>
    <w:rsid w:val="00190F1D"/>
    <w:rsid w:val="001921B5"/>
    <w:rsid w:val="001A1A6B"/>
    <w:rsid w:val="001A676A"/>
    <w:rsid w:val="001B2995"/>
    <w:rsid w:val="001C395D"/>
    <w:rsid w:val="001C5E18"/>
    <w:rsid w:val="001E4E51"/>
    <w:rsid w:val="001F0DC7"/>
    <w:rsid w:val="001F3886"/>
    <w:rsid w:val="00202D43"/>
    <w:rsid w:val="0020652B"/>
    <w:rsid w:val="00206C29"/>
    <w:rsid w:val="00207E2B"/>
    <w:rsid w:val="00230120"/>
    <w:rsid w:val="00235338"/>
    <w:rsid w:val="002407AA"/>
    <w:rsid w:val="002522D0"/>
    <w:rsid w:val="002B387F"/>
    <w:rsid w:val="002B7542"/>
    <w:rsid w:val="002C1D1E"/>
    <w:rsid w:val="002C72FB"/>
    <w:rsid w:val="002C7907"/>
    <w:rsid w:val="002D07E8"/>
    <w:rsid w:val="002F05A8"/>
    <w:rsid w:val="002F1D0E"/>
    <w:rsid w:val="003040DF"/>
    <w:rsid w:val="00315D10"/>
    <w:rsid w:val="00317709"/>
    <w:rsid w:val="003214E2"/>
    <w:rsid w:val="00323EEF"/>
    <w:rsid w:val="0032420C"/>
    <w:rsid w:val="00325241"/>
    <w:rsid w:val="00325502"/>
    <w:rsid w:val="00327BE4"/>
    <w:rsid w:val="003444A5"/>
    <w:rsid w:val="00364269"/>
    <w:rsid w:val="00364FF1"/>
    <w:rsid w:val="003710B3"/>
    <w:rsid w:val="00374E9F"/>
    <w:rsid w:val="003952AC"/>
    <w:rsid w:val="00397D2D"/>
    <w:rsid w:val="003A629A"/>
    <w:rsid w:val="003B5F65"/>
    <w:rsid w:val="003C7BBE"/>
    <w:rsid w:val="003D261F"/>
    <w:rsid w:val="003E05E6"/>
    <w:rsid w:val="004017AD"/>
    <w:rsid w:val="0040640E"/>
    <w:rsid w:val="00422FBF"/>
    <w:rsid w:val="00434196"/>
    <w:rsid w:val="0044515F"/>
    <w:rsid w:val="0044561F"/>
    <w:rsid w:val="00452757"/>
    <w:rsid w:val="00462804"/>
    <w:rsid w:val="00466036"/>
    <w:rsid w:val="00476AEE"/>
    <w:rsid w:val="004A212B"/>
    <w:rsid w:val="004A3A05"/>
    <w:rsid w:val="004C4743"/>
    <w:rsid w:val="004D039F"/>
    <w:rsid w:val="004D177A"/>
    <w:rsid w:val="004D3CEE"/>
    <w:rsid w:val="004D5EE1"/>
    <w:rsid w:val="004E01A4"/>
    <w:rsid w:val="004E11F6"/>
    <w:rsid w:val="004E4723"/>
    <w:rsid w:val="004F4F19"/>
    <w:rsid w:val="004F5762"/>
    <w:rsid w:val="0050265B"/>
    <w:rsid w:val="0051499F"/>
    <w:rsid w:val="00524445"/>
    <w:rsid w:val="00530136"/>
    <w:rsid w:val="00531059"/>
    <w:rsid w:val="00552CD5"/>
    <w:rsid w:val="00560FAD"/>
    <w:rsid w:val="00582288"/>
    <w:rsid w:val="005A10AF"/>
    <w:rsid w:val="005B7E6A"/>
    <w:rsid w:val="005C6379"/>
    <w:rsid w:val="005C79A3"/>
    <w:rsid w:val="005D37EB"/>
    <w:rsid w:val="005E4B6E"/>
    <w:rsid w:val="005F5CC5"/>
    <w:rsid w:val="00607CCD"/>
    <w:rsid w:val="00617BF0"/>
    <w:rsid w:val="00624444"/>
    <w:rsid w:val="00631505"/>
    <w:rsid w:val="0064126D"/>
    <w:rsid w:val="00654320"/>
    <w:rsid w:val="00654B1A"/>
    <w:rsid w:val="00655CF3"/>
    <w:rsid w:val="0066182C"/>
    <w:rsid w:val="00661E00"/>
    <w:rsid w:val="0066250E"/>
    <w:rsid w:val="006726EC"/>
    <w:rsid w:val="00673057"/>
    <w:rsid w:val="00677C0C"/>
    <w:rsid w:val="00686345"/>
    <w:rsid w:val="006902F7"/>
    <w:rsid w:val="00690331"/>
    <w:rsid w:val="006966BD"/>
    <w:rsid w:val="006B6077"/>
    <w:rsid w:val="006D064C"/>
    <w:rsid w:val="006F01BB"/>
    <w:rsid w:val="006F3417"/>
    <w:rsid w:val="0074787B"/>
    <w:rsid w:val="00751CDD"/>
    <w:rsid w:val="00754596"/>
    <w:rsid w:val="007660CA"/>
    <w:rsid w:val="00772F46"/>
    <w:rsid w:val="00776D6C"/>
    <w:rsid w:val="007A5C58"/>
    <w:rsid w:val="007A6E2E"/>
    <w:rsid w:val="007B2A35"/>
    <w:rsid w:val="007C0603"/>
    <w:rsid w:val="007C204D"/>
    <w:rsid w:val="007D2068"/>
    <w:rsid w:val="007D6071"/>
    <w:rsid w:val="007D7776"/>
    <w:rsid w:val="007E7163"/>
    <w:rsid w:val="007F0A46"/>
    <w:rsid w:val="0080317E"/>
    <w:rsid w:val="008059F6"/>
    <w:rsid w:val="00807254"/>
    <w:rsid w:val="0081463D"/>
    <w:rsid w:val="0082287F"/>
    <w:rsid w:val="008613DC"/>
    <w:rsid w:val="008634C9"/>
    <w:rsid w:val="0086626C"/>
    <w:rsid w:val="008930B0"/>
    <w:rsid w:val="00896DEB"/>
    <w:rsid w:val="008A3527"/>
    <w:rsid w:val="008B7B9F"/>
    <w:rsid w:val="008C2807"/>
    <w:rsid w:val="008C45A0"/>
    <w:rsid w:val="008D07AF"/>
    <w:rsid w:val="008D1391"/>
    <w:rsid w:val="008E073B"/>
    <w:rsid w:val="008E1B67"/>
    <w:rsid w:val="008E6105"/>
    <w:rsid w:val="008F34FA"/>
    <w:rsid w:val="008F3AE3"/>
    <w:rsid w:val="00907423"/>
    <w:rsid w:val="009172DD"/>
    <w:rsid w:val="009250C4"/>
    <w:rsid w:val="0094351D"/>
    <w:rsid w:val="00963AAC"/>
    <w:rsid w:val="00974444"/>
    <w:rsid w:val="0097706D"/>
    <w:rsid w:val="00981D18"/>
    <w:rsid w:val="009914A7"/>
    <w:rsid w:val="00992700"/>
    <w:rsid w:val="00995C4F"/>
    <w:rsid w:val="009A079E"/>
    <w:rsid w:val="009B7B3E"/>
    <w:rsid w:val="009C183F"/>
    <w:rsid w:val="009C5514"/>
    <w:rsid w:val="009C7FD4"/>
    <w:rsid w:val="009E3622"/>
    <w:rsid w:val="009E3D40"/>
    <w:rsid w:val="009F784C"/>
    <w:rsid w:val="00A0739C"/>
    <w:rsid w:val="00A12435"/>
    <w:rsid w:val="00A22D20"/>
    <w:rsid w:val="00A24497"/>
    <w:rsid w:val="00A425D4"/>
    <w:rsid w:val="00A823D6"/>
    <w:rsid w:val="00A82A7A"/>
    <w:rsid w:val="00A83A39"/>
    <w:rsid w:val="00A8483F"/>
    <w:rsid w:val="00A85798"/>
    <w:rsid w:val="00A932F3"/>
    <w:rsid w:val="00A96E69"/>
    <w:rsid w:val="00AA4766"/>
    <w:rsid w:val="00AB34D9"/>
    <w:rsid w:val="00AC5205"/>
    <w:rsid w:val="00AD3683"/>
    <w:rsid w:val="00AE1B44"/>
    <w:rsid w:val="00AE4E92"/>
    <w:rsid w:val="00AE5A86"/>
    <w:rsid w:val="00AF4446"/>
    <w:rsid w:val="00AF4EB0"/>
    <w:rsid w:val="00AF6644"/>
    <w:rsid w:val="00AF79A5"/>
    <w:rsid w:val="00B014C6"/>
    <w:rsid w:val="00B03072"/>
    <w:rsid w:val="00B04040"/>
    <w:rsid w:val="00B04CFE"/>
    <w:rsid w:val="00B05C1D"/>
    <w:rsid w:val="00B06AF8"/>
    <w:rsid w:val="00B14785"/>
    <w:rsid w:val="00B205C4"/>
    <w:rsid w:val="00B25EEF"/>
    <w:rsid w:val="00B45D9E"/>
    <w:rsid w:val="00B52723"/>
    <w:rsid w:val="00B7048D"/>
    <w:rsid w:val="00BA03B2"/>
    <w:rsid w:val="00BB182C"/>
    <w:rsid w:val="00BB54DB"/>
    <w:rsid w:val="00BC70FD"/>
    <w:rsid w:val="00BD574E"/>
    <w:rsid w:val="00BD7381"/>
    <w:rsid w:val="00BF29DC"/>
    <w:rsid w:val="00C05AF8"/>
    <w:rsid w:val="00C108B1"/>
    <w:rsid w:val="00C250BF"/>
    <w:rsid w:val="00C2643F"/>
    <w:rsid w:val="00C42E3F"/>
    <w:rsid w:val="00C46CB7"/>
    <w:rsid w:val="00C57D91"/>
    <w:rsid w:val="00C64F86"/>
    <w:rsid w:val="00C822BC"/>
    <w:rsid w:val="00C84F01"/>
    <w:rsid w:val="00C864AF"/>
    <w:rsid w:val="00CA0710"/>
    <w:rsid w:val="00CB40BA"/>
    <w:rsid w:val="00CB61EB"/>
    <w:rsid w:val="00CC58B1"/>
    <w:rsid w:val="00CD1CF7"/>
    <w:rsid w:val="00CF1670"/>
    <w:rsid w:val="00CF6483"/>
    <w:rsid w:val="00D00553"/>
    <w:rsid w:val="00D1082C"/>
    <w:rsid w:val="00D127AD"/>
    <w:rsid w:val="00D32309"/>
    <w:rsid w:val="00D347E1"/>
    <w:rsid w:val="00D425F3"/>
    <w:rsid w:val="00D627D9"/>
    <w:rsid w:val="00D875D4"/>
    <w:rsid w:val="00DA5444"/>
    <w:rsid w:val="00DA564C"/>
    <w:rsid w:val="00DA5B0E"/>
    <w:rsid w:val="00DA5FAF"/>
    <w:rsid w:val="00DB2A23"/>
    <w:rsid w:val="00DC7D51"/>
    <w:rsid w:val="00DD3BE6"/>
    <w:rsid w:val="00DD6AA8"/>
    <w:rsid w:val="00DF32BF"/>
    <w:rsid w:val="00DF755E"/>
    <w:rsid w:val="00E02697"/>
    <w:rsid w:val="00E1514B"/>
    <w:rsid w:val="00E228B7"/>
    <w:rsid w:val="00E3114A"/>
    <w:rsid w:val="00E33321"/>
    <w:rsid w:val="00E34DE2"/>
    <w:rsid w:val="00E35A19"/>
    <w:rsid w:val="00E364CF"/>
    <w:rsid w:val="00E36845"/>
    <w:rsid w:val="00E4287C"/>
    <w:rsid w:val="00E4365A"/>
    <w:rsid w:val="00E52C75"/>
    <w:rsid w:val="00E6171F"/>
    <w:rsid w:val="00E74E14"/>
    <w:rsid w:val="00E95499"/>
    <w:rsid w:val="00E954FD"/>
    <w:rsid w:val="00EA6D82"/>
    <w:rsid w:val="00ED33CE"/>
    <w:rsid w:val="00ED3403"/>
    <w:rsid w:val="00ED6240"/>
    <w:rsid w:val="00EE0CBE"/>
    <w:rsid w:val="00EE3D31"/>
    <w:rsid w:val="00EF143F"/>
    <w:rsid w:val="00EF27F3"/>
    <w:rsid w:val="00EF5D08"/>
    <w:rsid w:val="00F00167"/>
    <w:rsid w:val="00F17A5C"/>
    <w:rsid w:val="00F26E28"/>
    <w:rsid w:val="00F35C46"/>
    <w:rsid w:val="00F71A85"/>
    <w:rsid w:val="00F7231B"/>
    <w:rsid w:val="00F916B9"/>
    <w:rsid w:val="00FA07E8"/>
    <w:rsid w:val="00FB21EA"/>
    <w:rsid w:val="00FB5F82"/>
    <w:rsid w:val="00FC1DEB"/>
    <w:rsid w:val="00FC5A86"/>
    <w:rsid w:val="00FD0479"/>
    <w:rsid w:val="00FD5B20"/>
    <w:rsid w:val="00FE167D"/>
    <w:rsid w:val="00FE75BA"/>
    <w:rsid w:val="00FF377C"/>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4BDEA-32FA-4366-A39A-82BE33F3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6"/>
    </w:rPr>
  </w:style>
  <w:style w:type="paragraph" w:styleId="Heading1">
    <w:name w:val="heading 1"/>
    <w:basedOn w:val="Normal"/>
    <w:next w:val="Normal"/>
    <w:qFormat/>
    <w:pPr>
      <w:keepNext/>
      <w:spacing w:before="200" w:after="200"/>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80" w:after="80"/>
      <w:jc w:val="center"/>
      <w:outlineLvl w:val="2"/>
    </w:pPr>
    <w:rPr>
      <w:b/>
      <w:bCs/>
      <w:sz w:val="20"/>
    </w:rPr>
  </w:style>
  <w:style w:type="paragraph" w:styleId="Heading4">
    <w:name w:val="heading 4"/>
    <w:basedOn w:val="Normal"/>
    <w:next w:val="Normal"/>
    <w:qFormat/>
    <w:pPr>
      <w:keepNext/>
      <w:numPr>
        <w:numId w:val="1"/>
      </w:numPr>
      <w:jc w:val="center"/>
      <w:outlineLvl w:val="3"/>
    </w:pPr>
    <w:rPr>
      <w:b/>
      <w:bCs/>
      <w:sz w:val="20"/>
    </w:rPr>
  </w:style>
  <w:style w:type="paragraph" w:styleId="Heading5">
    <w:name w:val="heading 5"/>
    <w:basedOn w:val="Normal"/>
    <w:next w:val="Normal"/>
    <w:qFormat/>
    <w:pPr>
      <w:keepNext/>
      <w:spacing w:before="80" w:after="80"/>
      <w:outlineLvl w:val="4"/>
    </w:pPr>
    <w:rPr>
      <w:b/>
      <w:bCs/>
      <w:sz w:val="20"/>
    </w:rPr>
  </w:style>
  <w:style w:type="paragraph" w:styleId="Heading6">
    <w:name w:val="heading 6"/>
    <w:basedOn w:val="Normal"/>
    <w:next w:val="Normal"/>
    <w:qFormat/>
    <w:pPr>
      <w:keepNext/>
      <w:ind w:left="360"/>
      <w:jc w:val="center"/>
      <w:outlineLvl w:val="5"/>
    </w:pPr>
    <w:rPr>
      <w:b/>
      <w:bCs/>
      <w:sz w:val="20"/>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spacing w:before="40"/>
      <w:ind w:right="36"/>
      <w:jc w:val="right"/>
      <w:outlineLvl w:val="7"/>
    </w:pPr>
    <w:rPr>
      <w:b/>
      <w:bCs/>
      <w:sz w:val="16"/>
    </w:rPr>
  </w:style>
  <w:style w:type="paragraph" w:styleId="Heading9">
    <w:name w:val="heading 9"/>
    <w:basedOn w:val="Normal"/>
    <w:next w:val="Normal"/>
    <w:qFormat/>
    <w:pPr>
      <w:keepNext/>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13" w:right="113"/>
      <w:jc w:val="center"/>
    </w:pPr>
    <w:rPr>
      <w:sz w:val="16"/>
      <w:vertAlign w:val="superscript"/>
    </w:rPr>
  </w:style>
  <w:style w:type="paragraph" w:styleId="BodyText">
    <w:name w:val="Body Text"/>
    <w:basedOn w:val="Normal"/>
    <w:pPr>
      <w:spacing w:before="40"/>
      <w:jc w:val="center"/>
    </w:pPr>
    <w:rPr>
      <w:sz w:val="20"/>
      <w:vertAlign w:val="superscript"/>
    </w:rPr>
  </w:style>
  <w:style w:type="paragraph" w:styleId="BodyTextIndent">
    <w:name w:val="Body Text Indent"/>
    <w:basedOn w:val="Normal"/>
    <w:pPr>
      <w:spacing w:before="40"/>
      <w:ind w:left="360"/>
      <w:jc w:val="center"/>
    </w:pPr>
    <w:rPr>
      <w:sz w:val="20"/>
      <w:vertAlign w:val="superscript"/>
    </w:rPr>
  </w:style>
  <w:style w:type="paragraph" w:styleId="BodyText2">
    <w:name w:val="Body Text 2"/>
    <w:basedOn w:val="Normal"/>
    <w:pPr>
      <w:spacing w:before="40"/>
      <w:ind w:right="18"/>
      <w:jc w:val="center"/>
    </w:pPr>
    <w:rPr>
      <w:sz w:val="1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2"/>
      </w:numPr>
    </w:pPr>
    <w:rPr>
      <w:kern w:val="28"/>
      <w:sz w:val="20"/>
    </w:rPr>
  </w:style>
  <w:style w:type="character" w:styleId="PageNumber">
    <w:name w:val="page number"/>
    <w:basedOn w:val="DefaultParagraphFont"/>
  </w:style>
  <w:style w:type="paragraph" w:styleId="BodyText3">
    <w:name w:val="Body Text 3"/>
    <w:basedOn w:val="Normal"/>
    <w:pPr>
      <w:jc w:val="both"/>
    </w:pPr>
  </w:style>
  <w:style w:type="table" w:styleId="TableGrid">
    <w:name w:val="Table Grid"/>
    <w:basedOn w:val="TableNormal"/>
    <w:rsid w:val="0032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23EEF"/>
    <w:rPr>
      <w:sz w:val="24"/>
      <w:szCs w:val="24"/>
      <w:lang w:val="en-US" w:eastAsia="en-US" w:bidi="ar-SA"/>
    </w:rPr>
  </w:style>
  <w:style w:type="paragraph" w:customStyle="1" w:styleId="BodySingle">
    <w:name w:val="Body Single"/>
    <w:basedOn w:val="Normal"/>
    <w:rsid w:val="00E228B7"/>
    <w:pPr>
      <w:autoSpaceDE w:val="0"/>
      <w:autoSpaceDN w:val="0"/>
      <w:adjustRightInd w:val="0"/>
    </w:pPr>
    <w:rPr>
      <w:rFonts w:cs="Times New Roman"/>
      <w:sz w:val="24"/>
      <w:szCs w:val="20"/>
    </w:rPr>
  </w:style>
  <w:style w:type="paragraph" w:styleId="ListParagraph">
    <w:name w:val="List Paragraph"/>
    <w:basedOn w:val="Normal"/>
    <w:uiPriority w:val="34"/>
    <w:qFormat/>
    <w:rsid w:val="0063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CT 330 Part I</vt:lpstr>
    </vt:vector>
  </TitlesOfParts>
  <Company>CTDCS</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330 Part I</dc:title>
  <dc:subject/>
  <dc:creator>Peter Babey</dc:creator>
  <cp:keywords/>
  <dc:description>RCutler fixed a few spacing errors and grammatical errors; changed the footer from "1200 - D-B Total Cost ●Best Value Selection Forms"  to "1200 Consultant Selection Forms".</dc:description>
  <cp:lastModifiedBy>SalvatoreJR</cp:lastModifiedBy>
  <cp:revision>2</cp:revision>
  <cp:lastPrinted>2014-10-10T13:52:00Z</cp:lastPrinted>
  <dcterms:created xsi:type="dcterms:W3CDTF">2020-03-19T15:32:00Z</dcterms:created>
  <dcterms:modified xsi:type="dcterms:W3CDTF">2020-03-19T15:32:00Z</dcterms:modified>
</cp:coreProperties>
</file>