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DF" w:rsidRPr="007A48D5" w:rsidRDefault="006C0AA5" w:rsidP="008839E8">
      <w:pPr>
        <w:rPr>
          <w:rFonts w:ascii="Arial" w:hAnsi="Arial" w:cs="Arial"/>
          <w:b/>
          <w:sz w:val="18"/>
          <w:szCs w:val="18"/>
          <w:u w:val="single"/>
        </w:rPr>
      </w:pPr>
      <w:bookmarkStart w:id="0" w:name="_GoBack"/>
      <w:bookmarkEnd w:id="0"/>
    </w:p>
    <w:p w:rsidR="00AB4EF2" w:rsidRPr="007A48D5" w:rsidRDefault="007A6C64" w:rsidP="00DB7066">
      <w:pPr>
        <w:jc w:val="center"/>
        <w:rPr>
          <w:rFonts w:ascii="Arial" w:hAnsi="Arial" w:cs="Arial"/>
          <w:sz w:val="18"/>
          <w:szCs w:val="18"/>
        </w:rPr>
      </w:pPr>
      <w:r>
        <w:rPr>
          <w:rFonts w:ascii="Arial" w:hAnsi="Arial" w:cs="Arial"/>
          <w:sz w:val="18"/>
          <w:szCs w:val="18"/>
        </w:rPr>
        <w:t>SPECIAL</w:t>
      </w:r>
      <w:r w:rsidR="00EC5CDF" w:rsidRPr="007A48D5">
        <w:rPr>
          <w:rFonts w:ascii="Arial" w:hAnsi="Arial" w:cs="Arial"/>
          <w:sz w:val="18"/>
          <w:szCs w:val="18"/>
        </w:rPr>
        <w:t xml:space="preserve"> </w:t>
      </w:r>
      <w:r w:rsidR="005C7B0A" w:rsidRPr="007A48D5">
        <w:rPr>
          <w:rFonts w:ascii="Arial" w:hAnsi="Arial" w:cs="Arial"/>
          <w:sz w:val="18"/>
          <w:szCs w:val="18"/>
        </w:rPr>
        <w:t>MEETING OF THE</w:t>
      </w:r>
    </w:p>
    <w:p w:rsidR="00D921B0" w:rsidRPr="007A48D5" w:rsidRDefault="005C7B0A" w:rsidP="00DB7066">
      <w:pPr>
        <w:jc w:val="center"/>
        <w:rPr>
          <w:rFonts w:ascii="Arial" w:hAnsi="Arial" w:cs="Arial"/>
          <w:sz w:val="18"/>
          <w:szCs w:val="18"/>
        </w:rPr>
      </w:pPr>
      <w:r w:rsidRPr="007A48D5">
        <w:rPr>
          <w:rFonts w:ascii="Arial" w:hAnsi="Arial" w:cs="Arial"/>
          <w:sz w:val="18"/>
          <w:szCs w:val="18"/>
        </w:rPr>
        <w:t>CONNECTICUT PORT AUTHORITY</w:t>
      </w:r>
    </w:p>
    <w:p w:rsidR="00D921B0" w:rsidRDefault="005C7B0A" w:rsidP="00DB7066">
      <w:pPr>
        <w:jc w:val="center"/>
        <w:rPr>
          <w:rFonts w:ascii="Arial" w:hAnsi="Arial" w:cs="Arial"/>
          <w:caps/>
          <w:sz w:val="18"/>
          <w:szCs w:val="18"/>
        </w:rPr>
      </w:pPr>
      <w:r w:rsidRPr="007A48D5">
        <w:rPr>
          <w:rFonts w:ascii="Arial" w:hAnsi="Arial" w:cs="Arial"/>
          <w:caps/>
          <w:sz w:val="18"/>
          <w:szCs w:val="18"/>
        </w:rPr>
        <w:t>BOARD OF DIRECTORS</w:t>
      </w:r>
    </w:p>
    <w:p w:rsidR="003340CF" w:rsidRDefault="003340CF" w:rsidP="00982375">
      <w:pPr>
        <w:jc w:val="center"/>
        <w:rPr>
          <w:rFonts w:ascii="Arial" w:hAnsi="Arial" w:cs="Arial"/>
          <w:b/>
          <w:caps/>
          <w:sz w:val="18"/>
          <w:szCs w:val="18"/>
        </w:rPr>
      </w:pPr>
    </w:p>
    <w:p w:rsidR="00AB4EF2" w:rsidRPr="007A48D5" w:rsidRDefault="00250370" w:rsidP="00982375">
      <w:pPr>
        <w:jc w:val="center"/>
        <w:rPr>
          <w:rFonts w:ascii="Arial" w:hAnsi="Arial" w:cs="Arial"/>
          <w:b/>
          <w:color w:val="000000" w:themeColor="text1"/>
          <w:sz w:val="18"/>
          <w:szCs w:val="18"/>
        </w:rPr>
      </w:pPr>
      <w:r>
        <w:rPr>
          <w:rFonts w:ascii="Arial" w:hAnsi="Arial" w:cs="Arial"/>
          <w:b/>
          <w:caps/>
          <w:sz w:val="18"/>
          <w:szCs w:val="18"/>
        </w:rPr>
        <w:t>WEDNESDAY, MAY 23</w:t>
      </w:r>
      <w:r w:rsidR="005C7B0A" w:rsidRPr="007A48D5">
        <w:rPr>
          <w:rFonts w:ascii="Arial" w:hAnsi="Arial" w:cs="Arial"/>
          <w:b/>
          <w:caps/>
          <w:sz w:val="18"/>
          <w:szCs w:val="18"/>
        </w:rPr>
        <w:t xml:space="preserve">, </w:t>
      </w:r>
      <w:r w:rsidR="005C7B0A" w:rsidRPr="007A48D5">
        <w:rPr>
          <w:rFonts w:ascii="Arial" w:hAnsi="Arial" w:cs="Arial"/>
          <w:b/>
          <w:color w:val="000000" w:themeColor="text1"/>
          <w:sz w:val="18"/>
          <w:szCs w:val="18"/>
        </w:rPr>
        <w:t>201</w:t>
      </w:r>
      <w:r w:rsidR="00FB695B" w:rsidRPr="007A48D5">
        <w:rPr>
          <w:rFonts w:ascii="Arial" w:hAnsi="Arial" w:cs="Arial"/>
          <w:b/>
          <w:color w:val="000000" w:themeColor="text1"/>
          <w:sz w:val="18"/>
          <w:szCs w:val="18"/>
        </w:rPr>
        <w:t>8</w:t>
      </w:r>
      <w:r w:rsidR="00224EAA" w:rsidRPr="007A48D5">
        <w:rPr>
          <w:rFonts w:ascii="Arial" w:hAnsi="Arial" w:cs="Arial"/>
          <w:b/>
          <w:color w:val="000000" w:themeColor="text1"/>
          <w:sz w:val="18"/>
          <w:szCs w:val="18"/>
        </w:rPr>
        <w:t xml:space="preserve"> (</w:t>
      </w:r>
      <w:r w:rsidR="00D31012">
        <w:rPr>
          <w:rFonts w:ascii="Arial" w:hAnsi="Arial" w:cs="Arial"/>
          <w:b/>
          <w:color w:val="000000" w:themeColor="text1"/>
          <w:sz w:val="18"/>
          <w:szCs w:val="18"/>
        </w:rPr>
        <w:t>11:3</w:t>
      </w:r>
      <w:r w:rsidR="00160C95" w:rsidRPr="007A48D5">
        <w:rPr>
          <w:rFonts w:ascii="Arial" w:hAnsi="Arial" w:cs="Arial"/>
          <w:b/>
          <w:color w:val="000000" w:themeColor="text1"/>
          <w:sz w:val="18"/>
          <w:szCs w:val="18"/>
        </w:rPr>
        <w:t>0</w:t>
      </w:r>
      <w:r w:rsidR="00D31012">
        <w:rPr>
          <w:rFonts w:ascii="Arial" w:hAnsi="Arial" w:cs="Arial"/>
          <w:b/>
          <w:color w:val="000000" w:themeColor="text1"/>
          <w:sz w:val="18"/>
          <w:szCs w:val="18"/>
        </w:rPr>
        <w:t xml:space="preserve"> A</w:t>
      </w:r>
      <w:r w:rsidR="005C7B0A" w:rsidRPr="007A48D5">
        <w:rPr>
          <w:rFonts w:ascii="Arial" w:hAnsi="Arial" w:cs="Arial"/>
          <w:b/>
          <w:color w:val="000000" w:themeColor="text1"/>
          <w:sz w:val="18"/>
          <w:szCs w:val="18"/>
        </w:rPr>
        <w:t>.M.)</w:t>
      </w:r>
    </w:p>
    <w:p w:rsidR="007A6C64" w:rsidRDefault="007A6C64" w:rsidP="007A6C64">
      <w:pPr>
        <w:spacing w:after="120"/>
        <w:jc w:val="center"/>
        <w:rPr>
          <w:rFonts w:ascii="Arial" w:hAnsi="Arial" w:cs="Arial"/>
          <w:b/>
          <w:bCs/>
          <w:caps/>
          <w:color w:val="000000"/>
          <w:sz w:val="18"/>
          <w:szCs w:val="18"/>
        </w:rPr>
      </w:pPr>
    </w:p>
    <w:p w:rsidR="00D67EDF" w:rsidRDefault="0080553F" w:rsidP="00DF7D5C">
      <w:pPr>
        <w:jc w:val="center"/>
        <w:rPr>
          <w:rFonts w:ascii="Arial" w:hAnsi="Arial" w:cs="Arial"/>
          <w:b/>
          <w:sz w:val="18"/>
          <w:szCs w:val="18"/>
        </w:rPr>
      </w:pPr>
      <w:r>
        <w:rPr>
          <w:rFonts w:ascii="Arial" w:hAnsi="Arial" w:cs="Arial"/>
          <w:b/>
          <w:sz w:val="18"/>
          <w:szCs w:val="18"/>
        </w:rPr>
        <w:t>MINUTES</w:t>
      </w:r>
    </w:p>
    <w:p w:rsidR="003340CF" w:rsidRPr="007A48D5" w:rsidRDefault="003340CF" w:rsidP="00DF7D5C">
      <w:pPr>
        <w:jc w:val="center"/>
        <w:rPr>
          <w:rFonts w:ascii="Arial" w:hAnsi="Arial" w:cs="Arial"/>
          <w:b/>
          <w:sz w:val="18"/>
          <w:szCs w:val="18"/>
        </w:rPr>
      </w:pPr>
    </w:p>
    <w:p w:rsidR="0080553F" w:rsidRPr="00917510" w:rsidRDefault="0080553F" w:rsidP="0080553F">
      <w:pPr>
        <w:rPr>
          <w:rFonts w:asciiTheme="majorHAnsi" w:hAnsiTheme="majorHAnsi" w:cstheme="majorHAnsi"/>
        </w:rPr>
      </w:pPr>
      <w:r w:rsidRPr="00917510">
        <w:rPr>
          <w:rFonts w:asciiTheme="majorHAnsi" w:hAnsiTheme="majorHAnsi" w:cstheme="majorHAnsi"/>
          <w:b/>
          <w:u w:val="single"/>
        </w:rPr>
        <w:t>Attendance</w:t>
      </w:r>
    </w:p>
    <w:p w:rsidR="0080553F" w:rsidRPr="00917510" w:rsidRDefault="0080553F" w:rsidP="006D4055">
      <w:pPr>
        <w:pStyle w:val="ListParagraph"/>
        <w:numPr>
          <w:ilvl w:val="0"/>
          <w:numId w:val="13"/>
        </w:numPr>
        <w:rPr>
          <w:rFonts w:asciiTheme="majorHAnsi" w:hAnsiTheme="majorHAnsi" w:cstheme="majorHAnsi"/>
          <w:b/>
          <w:u w:val="single"/>
        </w:rPr>
      </w:pPr>
      <w:r w:rsidRPr="00917510">
        <w:rPr>
          <w:rFonts w:asciiTheme="majorHAnsi" w:hAnsiTheme="majorHAnsi" w:cstheme="majorHAnsi"/>
        </w:rPr>
        <w:t>Board Members: Chairman Scott Bates; Commissioner Jim Redeker; John Johnson;</w:t>
      </w:r>
      <w:r w:rsidR="003D302B">
        <w:rPr>
          <w:rFonts w:asciiTheme="majorHAnsi" w:hAnsiTheme="majorHAnsi" w:cstheme="majorHAnsi"/>
        </w:rPr>
        <w:t xml:space="preserve"> Grant Westerson;</w:t>
      </w:r>
      <w:r w:rsidRPr="00917510">
        <w:rPr>
          <w:rFonts w:asciiTheme="majorHAnsi" w:hAnsiTheme="majorHAnsi" w:cstheme="majorHAnsi"/>
        </w:rPr>
        <w:t xml:space="preserve"> Christopher Martin; Zack Hyde</w:t>
      </w:r>
    </w:p>
    <w:p w:rsidR="0080553F" w:rsidRPr="00917510" w:rsidRDefault="0080553F" w:rsidP="0080553F">
      <w:pPr>
        <w:rPr>
          <w:rFonts w:asciiTheme="majorHAnsi" w:hAnsiTheme="majorHAnsi" w:cstheme="majorHAnsi"/>
          <w:b/>
          <w:u w:val="single"/>
        </w:rPr>
      </w:pPr>
      <w:r w:rsidRPr="00917510">
        <w:rPr>
          <w:rFonts w:asciiTheme="majorHAnsi" w:hAnsiTheme="majorHAnsi" w:cstheme="majorHAnsi"/>
          <w:b/>
          <w:u w:val="single"/>
        </w:rPr>
        <w:t>Phone</w:t>
      </w:r>
    </w:p>
    <w:p w:rsidR="0080553F" w:rsidRPr="00917510" w:rsidRDefault="0080553F" w:rsidP="0080553F">
      <w:pPr>
        <w:pStyle w:val="ListParagraph"/>
        <w:numPr>
          <w:ilvl w:val="0"/>
          <w:numId w:val="13"/>
        </w:numPr>
        <w:rPr>
          <w:rFonts w:asciiTheme="majorHAnsi" w:hAnsiTheme="majorHAnsi" w:cstheme="majorHAnsi"/>
        </w:rPr>
      </w:pPr>
      <w:r w:rsidRPr="00917510">
        <w:rPr>
          <w:rFonts w:asciiTheme="majorHAnsi" w:hAnsiTheme="majorHAnsi" w:cstheme="majorHAnsi"/>
        </w:rPr>
        <w:t xml:space="preserve">Terry Gilbertson; Pam Elkow; Vice Chairman Catherine Smith; Parker Wise; Bonnie Reemsnyder; Don Frost; Nancy DiNardo; Brian Thompson; </w:t>
      </w:r>
    </w:p>
    <w:p w:rsidR="0080553F" w:rsidRPr="00917510" w:rsidRDefault="0080553F" w:rsidP="0080553F">
      <w:pPr>
        <w:rPr>
          <w:rFonts w:asciiTheme="majorHAnsi" w:hAnsiTheme="majorHAnsi" w:cstheme="majorHAnsi"/>
        </w:rPr>
      </w:pPr>
      <w:r w:rsidRPr="00917510">
        <w:rPr>
          <w:rFonts w:asciiTheme="majorHAnsi" w:hAnsiTheme="majorHAnsi" w:cstheme="majorHAnsi"/>
          <w:b/>
          <w:u w:val="single"/>
        </w:rPr>
        <w:t>Absent</w:t>
      </w:r>
    </w:p>
    <w:p w:rsidR="0080553F" w:rsidRPr="00917510" w:rsidRDefault="0080553F" w:rsidP="0080553F">
      <w:pPr>
        <w:pStyle w:val="ListParagraph"/>
        <w:numPr>
          <w:ilvl w:val="0"/>
          <w:numId w:val="13"/>
        </w:numPr>
        <w:rPr>
          <w:rFonts w:asciiTheme="majorHAnsi" w:hAnsiTheme="majorHAnsi" w:cstheme="majorHAnsi"/>
        </w:rPr>
      </w:pPr>
      <w:r w:rsidRPr="00917510">
        <w:rPr>
          <w:rFonts w:asciiTheme="majorHAnsi" w:hAnsiTheme="majorHAnsi" w:cstheme="majorHAnsi"/>
        </w:rPr>
        <w:t>David Po</w:t>
      </w:r>
      <w:r w:rsidR="003D302B">
        <w:rPr>
          <w:rFonts w:asciiTheme="majorHAnsi" w:hAnsiTheme="majorHAnsi" w:cstheme="majorHAnsi"/>
        </w:rPr>
        <w:t>ho</w:t>
      </w:r>
      <w:r w:rsidRPr="00917510">
        <w:rPr>
          <w:rFonts w:asciiTheme="majorHAnsi" w:hAnsiTheme="majorHAnsi" w:cstheme="majorHAnsi"/>
        </w:rPr>
        <w:t>rylo</w:t>
      </w:r>
    </w:p>
    <w:p w:rsidR="0080553F" w:rsidRPr="00917510" w:rsidRDefault="0080553F" w:rsidP="0080553F">
      <w:pPr>
        <w:rPr>
          <w:rFonts w:asciiTheme="majorHAnsi" w:hAnsiTheme="majorHAnsi" w:cstheme="majorHAnsi"/>
          <w:b/>
          <w:u w:val="single"/>
        </w:rPr>
      </w:pPr>
      <w:r w:rsidRPr="00917510">
        <w:rPr>
          <w:rFonts w:asciiTheme="majorHAnsi" w:hAnsiTheme="majorHAnsi" w:cstheme="majorHAnsi"/>
          <w:b/>
          <w:u w:val="single"/>
        </w:rPr>
        <w:t xml:space="preserve">Guests </w:t>
      </w:r>
    </w:p>
    <w:p w:rsidR="0080553F" w:rsidRPr="00917510" w:rsidRDefault="0080553F" w:rsidP="0080553F">
      <w:pPr>
        <w:pStyle w:val="ListParagraph"/>
        <w:numPr>
          <w:ilvl w:val="0"/>
          <w:numId w:val="13"/>
        </w:numPr>
        <w:rPr>
          <w:rFonts w:asciiTheme="majorHAnsi" w:hAnsiTheme="majorHAnsi" w:cstheme="majorHAnsi"/>
          <w:b/>
        </w:rPr>
      </w:pPr>
      <w:r w:rsidRPr="00917510">
        <w:rPr>
          <w:rFonts w:asciiTheme="majorHAnsi" w:hAnsiTheme="majorHAnsi" w:cstheme="majorHAnsi"/>
        </w:rPr>
        <w:t>Robert Croce; Andrew Lavigne</w:t>
      </w:r>
    </w:p>
    <w:p w:rsidR="0080553F" w:rsidRPr="00917510" w:rsidRDefault="0080553F" w:rsidP="0080553F">
      <w:pPr>
        <w:pStyle w:val="ListParagraph"/>
        <w:rPr>
          <w:rFonts w:asciiTheme="majorHAnsi" w:hAnsiTheme="majorHAnsi" w:cstheme="majorHAnsi"/>
          <w:b/>
        </w:rPr>
      </w:pPr>
    </w:p>
    <w:p w:rsidR="0080553F" w:rsidRPr="00917510" w:rsidRDefault="0080553F" w:rsidP="0080553F">
      <w:pPr>
        <w:pStyle w:val="ListParagraph"/>
        <w:numPr>
          <w:ilvl w:val="0"/>
          <w:numId w:val="13"/>
        </w:numPr>
        <w:rPr>
          <w:rFonts w:asciiTheme="majorHAnsi" w:hAnsiTheme="majorHAnsi" w:cstheme="majorHAnsi"/>
        </w:rPr>
      </w:pPr>
      <w:r w:rsidRPr="00917510">
        <w:rPr>
          <w:rFonts w:asciiTheme="majorHAnsi" w:hAnsiTheme="majorHAnsi" w:cstheme="majorHAnsi"/>
        </w:rPr>
        <w:t>CPA Staff: Evan Matthews, Executive Director, Joe Salvatore, Program Director; Gerri Lewis, Office Manager</w:t>
      </w:r>
    </w:p>
    <w:p w:rsidR="0080553F" w:rsidRPr="00917510" w:rsidRDefault="0080553F" w:rsidP="0080553F">
      <w:pPr>
        <w:pStyle w:val="ListParagraph"/>
        <w:rPr>
          <w:rFonts w:asciiTheme="majorHAnsi" w:hAnsiTheme="majorHAnsi" w:cstheme="majorHAnsi"/>
        </w:rPr>
      </w:pPr>
    </w:p>
    <w:p w:rsidR="0080553F" w:rsidRPr="00917510" w:rsidRDefault="0080553F" w:rsidP="0080553F">
      <w:pPr>
        <w:pStyle w:val="ListParagraph"/>
        <w:numPr>
          <w:ilvl w:val="0"/>
          <w:numId w:val="13"/>
        </w:numPr>
        <w:rPr>
          <w:rFonts w:asciiTheme="majorHAnsi" w:hAnsiTheme="majorHAnsi" w:cstheme="majorHAnsi"/>
        </w:rPr>
      </w:pPr>
      <w:r w:rsidRPr="00917510">
        <w:rPr>
          <w:rFonts w:asciiTheme="majorHAnsi" w:hAnsiTheme="majorHAnsi" w:cstheme="majorHAnsi"/>
        </w:rPr>
        <w:t>Quorum: Yes</w:t>
      </w:r>
    </w:p>
    <w:p w:rsidR="0080553F" w:rsidRPr="00917510" w:rsidRDefault="0080553F" w:rsidP="00D15EF7">
      <w:pPr>
        <w:pStyle w:val="Default"/>
        <w:spacing w:after="120" w:line="276" w:lineRule="auto"/>
        <w:ind w:left="720"/>
        <w:jc w:val="both"/>
        <w:rPr>
          <w:rFonts w:asciiTheme="majorHAnsi" w:hAnsiTheme="majorHAnsi" w:cstheme="majorHAnsi"/>
          <w:b/>
        </w:rPr>
      </w:pPr>
    </w:p>
    <w:p w:rsidR="003340CF" w:rsidRPr="00917510" w:rsidRDefault="005C7B0A" w:rsidP="003340CF">
      <w:pPr>
        <w:pStyle w:val="Default"/>
        <w:numPr>
          <w:ilvl w:val="0"/>
          <w:numId w:val="5"/>
        </w:numPr>
        <w:spacing w:after="120" w:line="276" w:lineRule="auto"/>
        <w:jc w:val="both"/>
        <w:rPr>
          <w:rFonts w:asciiTheme="majorHAnsi" w:hAnsiTheme="majorHAnsi" w:cstheme="majorHAnsi"/>
          <w:b/>
        </w:rPr>
      </w:pPr>
      <w:r w:rsidRPr="00917510">
        <w:rPr>
          <w:rFonts w:asciiTheme="majorHAnsi" w:hAnsiTheme="majorHAnsi" w:cstheme="majorHAnsi"/>
          <w:b/>
          <w:bCs/>
        </w:rPr>
        <w:t>Call to Order</w:t>
      </w:r>
    </w:p>
    <w:p w:rsidR="0080553F" w:rsidRPr="00917510" w:rsidRDefault="0080553F" w:rsidP="0080553F">
      <w:pPr>
        <w:pStyle w:val="Default"/>
        <w:spacing w:after="120" w:line="276" w:lineRule="auto"/>
        <w:ind w:left="720"/>
        <w:jc w:val="both"/>
        <w:rPr>
          <w:rFonts w:asciiTheme="majorHAnsi" w:hAnsiTheme="majorHAnsi" w:cstheme="majorHAnsi"/>
        </w:rPr>
      </w:pPr>
      <w:r w:rsidRPr="00917510">
        <w:rPr>
          <w:rFonts w:asciiTheme="majorHAnsi" w:hAnsiTheme="majorHAnsi" w:cstheme="majorHAnsi"/>
        </w:rPr>
        <w:t>Chairman Bates called the</w:t>
      </w:r>
      <w:r w:rsidR="00C37347">
        <w:rPr>
          <w:rFonts w:asciiTheme="majorHAnsi" w:hAnsiTheme="majorHAnsi" w:cstheme="majorHAnsi"/>
        </w:rPr>
        <w:t xml:space="preserve"> special</w:t>
      </w:r>
      <w:r w:rsidRPr="00917510">
        <w:rPr>
          <w:rFonts w:asciiTheme="majorHAnsi" w:hAnsiTheme="majorHAnsi" w:cstheme="majorHAnsi"/>
        </w:rPr>
        <w:t xml:space="preserve"> meeting to order at 12:01 p.m.</w:t>
      </w:r>
    </w:p>
    <w:p w:rsidR="00E31BA3" w:rsidRPr="00917510" w:rsidRDefault="00A54A10" w:rsidP="00F440E3">
      <w:pPr>
        <w:pStyle w:val="Default"/>
        <w:numPr>
          <w:ilvl w:val="0"/>
          <w:numId w:val="5"/>
        </w:numPr>
        <w:spacing w:after="120" w:line="276" w:lineRule="auto"/>
        <w:jc w:val="both"/>
        <w:rPr>
          <w:rFonts w:asciiTheme="majorHAnsi" w:hAnsiTheme="majorHAnsi" w:cstheme="majorHAnsi"/>
          <w:b/>
        </w:rPr>
      </w:pPr>
      <w:r w:rsidRPr="00917510">
        <w:rPr>
          <w:rFonts w:asciiTheme="majorHAnsi" w:hAnsiTheme="majorHAnsi" w:cstheme="majorHAnsi"/>
          <w:b/>
        </w:rPr>
        <w:t xml:space="preserve">Discussion, consideration and approval of a resolution </w:t>
      </w:r>
      <w:r w:rsidR="007B2F18" w:rsidRPr="00917510">
        <w:rPr>
          <w:rFonts w:asciiTheme="majorHAnsi" w:hAnsiTheme="majorHAnsi" w:cstheme="majorHAnsi"/>
          <w:b/>
        </w:rPr>
        <w:t>ratifying</w:t>
      </w:r>
      <w:r w:rsidRPr="00917510">
        <w:rPr>
          <w:rFonts w:asciiTheme="majorHAnsi" w:hAnsiTheme="majorHAnsi" w:cstheme="majorHAnsi"/>
          <w:b/>
        </w:rPr>
        <w:t xml:space="preserve"> </w:t>
      </w:r>
      <w:r w:rsidR="00F440E3" w:rsidRPr="00917510">
        <w:rPr>
          <w:rFonts w:asciiTheme="majorHAnsi" w:hAnsiTheme="majorHAnsi" w:cstheme="majorHAnsi"/>
          <w:b/>
          <w:bCs/>
        </w:rPr>
        <w:t xml:space="preserve">and confirming </w:t>
      </w:r>
      <w:r w:rsidRPr="00917510">
        <w:rPr>
          <w:rFonts w:asciiTheme="majorHAnsi" w:hAnsiTheme="majorHAnsi" w:cstheme="majorHAnsi"/>
          <w:b/>
        </w:rPr>
        <w:t xml:space="preserve">the </w:t>
      </w:r>
      <w:r w:rsidR="00D36104" w:rsidRPr="00917510">
        <w:rPr>
          <w:rFonts w:asciiTheme="majorHAnsi" w:hAnsiTheme="majorHAnsi" w:cstheme="majorHAnsi"/>
          <w:b/>
        </w:rPr>
        <w:t xml:space="preserve">submission of </w:t>
      </w:r>
      <w:r w:rsidRPr="00917510">
        <w:rPr>
          <w:rFonts w:asciiTheme="majorHAnsi" w:hAnsiTheme="majorHAnsi" w:cstheme="majorHAnsi"/>
          <w:b/>
        </w:rPr>
        <w:t>requests for</w:t>
      </w:r>
      <w:r w:rsidR="00AC74B9" w:rsidRPr="00917510">
        <w:rPr>
          <w:rFonts w:asciiTheme="majorHAnsi" w:hAnsiTheme="majorHAnsi" w:cstheme="majorHAnsi"/>
          <w:b/>
        </w:rPr>
        <w:t xml:space="preserve"> </w:t>
      </w:r>
      <w:r w:rsidR="009D3DCC" w:rsidRPr="00917510">
        <w:rPr>
          <w:rFonts w:asciiTheme="majorHAnsi" w:hAnsiTheme="majorHAnsi" w:cstheme="majorHAnsi"/>
          <w:b/>
        </w:rPr>
        <w:t xml:space="preserve">bond </w:t>
      </w:r>
      <w:r w:rsidRPr="00917510">
        <w:rPr>
          <w:rFonts w:asciiTheme="majorHAnsi" w:hAnsiTheme="majorHAnsi" w:cstheme="majorHAnsi"/>
          <w:b/>
        </w:rPr>
        <w:t>allocations</w:t>
      </w:r>
      <w:r w:rsidR="009D3DCC" w:rsidRPr="00917510">
        <w:rPr>
          <w:rFonts w:asciiTheme="majorHAnsi" w:hAnsiTheme="majorHAnsi" w:cstheme="majorHAnsi"/>
          <w:b/>
        </w:rPr>
        <w:t xml:space="preserve"> </w:t>
      </w:r>
      <w:r w:rsidR="00F440E3" w:rsidRPr="00917510">
        <w:rPr>
          <w:rFonts w:asciiTheme="majorHAnsi" w:hAnsiTheme="majorHAnsi" w:cstheme="majorHAnsi"/>
          <w:b/>
        </w:rPr>
        <w:t>from</w:t>
      </w:r>
      <w:r w:rsidR="009D3DCC" w:rsidRPr="00917510">
        <w:rPr>
          <w:rFonts w:asciiTheme="majorHAnsi" w:hAnsiTheme="majorHAnsi" w:cstheme="majorHAnsi"/>
          <w:b/>
        </w:rPr>
        <w:t xml:space="preserve"> </w:t>
      </w:r>
      <w:r w:rsidR="00AC74B9" w:rsidRPr="00917510">
        <w:rPr>
          <w:rFonts w:asciiTheme="majorHAnsi" w:hAnsiTheme="majorHAnsi" w:cstheme="majorHAnsi"/>
          <w:b/>
        </w:rPr>
        <w:t xml:space="preserve">the </w:t>
      </w:r>
      <w:r w:rsidR="009D3DCC" w:rsidRPr="00917510">
        <w:rPr>
          <w:rFonts w:asciiTheme="majorHAnsi" w:hAnsiTheme="majorHAnsi" w:cstheme="majorHAnsi"/>
          <w:b/>
        </w:rPr>
        <w:t>State Bond Commission for port d</w:t>
      </w:r>
      <w:r w:rsidR="0022732D" w:rsidRPr="00917510">
        <w:rPr>
          <w:rFonts w:asciiTheme="majorHAnsi" w:hAnsiTheme="majorHAnsi" w:cstheme="majorHAnsi"/>
          <w:b/>
        </w:rPr>
        <w:t xml:space="preserve">evelopment </w:t>
      </w:r>
    </w:p>
    <w:p w:rsidR="0080553F" w:rsidRPr="00917510" w:rsidRDefault="0080553F" w:rsidP="0080553F">
      <w:pPr>
        <w:autoSpaceDE w:val="0"/>
        <w:autoSpaceDN w:val="0"/>
        <w:adjustRightInd w:val="0"/>
        <w:spacing w:line="480" w:lineRule="auto"/>
        <w:jc w:val="both"/>
        <w:rPr>
          <w:rFonts w:asciiTheme="majorHAnsi" w:hAnsiTheme="majorHAnsi" w:cstheme="majorHAnsi"/>
        </w:rPr>
      </w:pPr>
      <w:r w:rsidRPr="00917510">
        <w:rPr>
          <w:rFonts w:asciiTheme="majorHAnsi" w:hAnsiTheme="majorHAnsi" w:cstheme="majorHAnsi"/>
          <w:b/>
          <w:bCs/>
        </w:rPr>
        <w:t>RESOLVED:</w:t>
      </w:r>
      <w:r w:rsidRPr="00917510">
        <w:rPr>
          <w:rFonts w:asciiTheme="majorHAnsi" w:hAnsiTheme="majorHAnsi" w:cstheme="majorHAnsi"/>
          <w:b/>
          <w:bCs/>
        </w:rPr>
        <w:tab/>
      </w:r>
      <w:r w:rsidRPr="00917510">
        <w:rPr>
          <w:rFonts w:asciiTheme="majorHAnsi" w:hAnsiTheme="majorHAnsi" w:cstheme="majorHAnsi"/>
        </w:rPr>
        <w:t xml:space="preserve">That the Connecticut Port Authority’s </w:t>
      </w:r>
      <w:r w:rsidRPr="00917510">
        <w:rPr>
          <w:rFonts w:asciiTheme="majorHAnsi" w:hAnsiTheme="majorHAnsi" w:cstheme="majorHAnsi"/>
          <w:bCs/>
        </w:rPr>
        <w:t>submission of requests for bond allocations from the State Bond Commission for port development</w:t>
      </w:r>
      <w:r w:rsidRPr="00917510">
        <w:rPr>
          <w:rFonts w:asciiTheme="majorHAnsi" w:hAnsiTheme="majorHAnsi" w:cstheme="majorHAnsi"/>
        </w:rPr>
        <w:t xml:space="preserve">, as set forth in the </w:t>
      </w:r>
      <w:r w:rsidRPr="00917510">
        <w:rPr>
          <w:rFonts w:asciiTheme="majorHAnsi" w:hAnsiTheme="majorHAnsi" w:cstheme="majorHAnsi"/>
          <w:u w:val="single"/>
        </w:rPr>
        <w:t>Exhibit</w:t>
      </w:r>
      <w:r w:rsidRPr="00917510">
        <w:rPr>
          <w:rFonts w:asciiTheme="majorHAnsi" w:hAnsiTheme="majorHAnsi" w:cstheme="majorHAnsi"/>
        </w:rPr>
        <w:t xml:space="preserve"> to Agenda Item #2, is hereby ratified, confirmed and approved, and the Executive Director, Program Manager and Chairman of the Board are authorized, empowered and directed, for and </w:t>
      </w:r>
      <w:r w:rsidRPr="00917510">
        <w:rPr>
          <w:rFonts w:asciiTheme="majorHAnsi" w:hAnsiTheme="majorHAnsi" w:cstheme="majorHAnsi"/>
        </w:rPr>
        <w:lastRenderedPageBreak/>
        <w:t>on behalf of the Connecticut Port Authority, to make any revisions to such requests, deemed to be in the best interests of the Authority, and to submit such requests to the Office of Policy and Management, along with any and all other reasonable and necessary documents in furtherance thereof.</w:t>
      </w:r>
    </w:p>
    <w:p w:rsidR="00D15EF7" w:rsidRPr="00917510" w:rsidRDefault="00D15EF7" w:rsidP="0080553F">
      <w:pPr>
        <w:autoSpaceDE w:val="0"/>
        <w:autoSpaceDN w:val="0"/>
        <w:adjustRightInd w:val="0"/>
        <w:spacing w:line="480" w:lineRule="auto"/>
        <w:jc w:val="both"/>
        <w:rPr>
          <w:rFonts w:asciiTheme="majorHAnsi" w:hAnsiTheme="majorHAnsi" w:cstheme="majorHAnsi"/>
        </w:rPr>
      </w:pPr>
      <w:r w:rsidRPr="00917510">
        <w:rPr>
          <w:rFonts w:asciiTheme="majorHAnsi" w:hAnsiTheme="majorHAnsi" w:cstheme="majorHAnsi"/>
        </w:rPr>
        <w:t>Chairman Bates read the bond proposals.  After a brief discussion, the following motion was made:</w:t>
      </w:r>
    </w:p>
    <w:p w:rsidR="00D15EF7" w:rsidRPr="00917510" w:rsidRDefault="00D15EF7" w:rsidP="0080553F">
      <w:pPr>
        <w:autoSpaceDE w:val="0"/>
        <w:autoSpaceDN w:val="0"/>
        <w:adjustRightInd w:val="0"/>
        <w:spacing w:line="480" w:lineRule="auto"/>
        <w:jc w:val="both"/>
        <w:rPr>
          <w:rFonts w:asciiTheme="majorHAnsi" w:hAnsiTheme="majorHAnsi" w:cstheme="majorHAnsi"/>
        </w:rPr>
      </w:pPr>
      <w:r w:rsidRPr="00917510">
        <w:rPr>
          <w:rFonts w:asciiTheme="majorHAnsi" w:hAnsiTheme="majorHAnsi" w:cstheme="majorHAnsi"/>
        </w:rPr>
        <w:t>A motion to approve was made by Mr. Westerson, seconded by Mr. Johnson and was so voted unanimously.</w:t>
      </w:r>
    </w:p>
    <w:p w:rsidR="00D36104" w:rsidRPr="00917510" w:rsidRDefault="00D36104" w:rsidP="00F440E3">
      <w:pPr>
        <w:pStyle w:val="Default"/>
        <w:numPr>
          <w:ilvl w:val="0"/>
          <w:numId w:val="5"/>
        </w:numPr>
        <w:spacing w:after="120" w:line="276" w:lineRule="auto"/>
        <w:jc w:val="both"/>
        <w:rPr>
          <w:rFonts w:asciiTheme="majorHAnsi" w:hAnsiTheme="majorHAnsi" w:cstheme="majorHAnsi"/>
          <w:b/>
        </w:rPr>
      </w:pPr>
      <w:r w:rsidRPr="00917510">
        <w:rPr>
          <w:rFonts w:asciiTheme="majorHAnsi" w:hAnsiTheme="majorHAnsi" w:cstheme="majorHAnsi"/>
          <w:b/>
        </w:rPr>
        <w:t xml:space="preserve">Consideration and approval of a resolution authorizing the Executive Director to enter into a consulting agreement, with Seabury PFRA LLC, for strategic advisory services with respect to the development of a Facility Security Assessment &amp; Plan for the City Pier in New London </w:t>
      </w:r>
    </w:p>
    <w:p w:rsidR="00D15EF7" w:rsidRPr="00D15EF7" w:rsidRDefault="00D15EF7" w:rsidP="00D15EF7">
      <w:pPr>
        <w:autoSpaceDE w:val="0"/>
        <w:autoSpaceDN w:val="0"/>
        <w:adjustRightInd w:val="0"/>
        <w:spacing w:line="480" w:lineRule="auto"/>
        <w:jc w:val="both"/>
        <w:rPr>
          <w:rFonts w:asciiTheme="majorHAnsi" w:eastAsia="Calibri" w:hAnsiTheme="majorHAnsi" w:cstheme="majorHAnsi"/>
        </w:rPr>
      </w:pPr>
      <w:r w:rsidRPr="00D15EF7">
        <w:rPr>
          <w:rFonts w:asciiTheme="majorHAnsi" w:eastAsia="Calibri" w:hAnsiTheme="majorHAnsi" w:cstheme="majorHAnsi"/>
          <w:b/>
          <w:bCs/>
        </w:rPr>
        <w:t>RESOLVED:</w:t>
      </w:r>
      <w:r w:rsidRPr="00D15EF7">
        <w:rPr>
          <w:rFonts w:asciiTheme="majorHAnsi" w:eastAsia="Calibri" w:hAnsiTheme="majorHAnsi" w:cstheme="majorHAnsi"/>
          <w:b/>
          <w:bCs/>
        </w:rPr>
        <w:tab/>
      </w:r>
      <w:r w:rsidRPr="00D15EF7">
        <w:rPr>
          <w:rFonts w:asciiTheme="majorHAnsi" w:eastAsia="Calibri" w:hAnsiTheme="majorHAnsi" w:cstheme="majorHAnsi"/>
        </w:rPr>
        <w:t>That the Executive Director, Evan H. Matthews, be and hereby is authorized, empowered and directed, for and on behalf of the Connecticut Port Authority, to enter into a consulting agreement, with Seabury PFRA LLC, for strategic advisory services with respect to the development of a Facility Security Assessment &amp; Plan for the City Pier in New London, on such terms and provisions that the Executive Director deems to be in the best interests of the Authority, and to negotiate, execute and deliver such consulting agreement and any and all other reasonable and necessary documents in furtherance thereof.</w:t>
      </w:r>
    </w:p>
    <w:p w:rsidR="00D15EF7" w:rsidRPr="00917510" w:rsidRDefault="00D15EF7" w:rsidP="00D15EF7">
      <w:pPr>
        <w:pStyle w:val="Default"/>
        <w:spacing w:after="120" w:line="276" w:lineRule="auto"/>
        <w:jc w:val="both"/>
        <w:rPr>
          <w:rFonts w:asciiTheme="majorHAnsi" w:hAnsiTheme="majorHAnsi" w:cstheme="majorHAnsi"/>
        </w:rPr>
      </w:pPr>
      <w:r w:rsidRPr="00917510">
        <w:rPr>
          <w:rFonts w:asciiTheme="majorHAnsi" w:hAnsiTheme="majorHAnsi" w:cstheme="majorHAnsi"/>
        </w:rPr>
        <w:t>After a short discussion, the following motion was made:</w:t>
      </w:r>
    </w:p>
    <w:p w:rsidR="00D15EF7" w:rsidRPr="00917510" w:rsidRDefault="00D15EF7" w:rsidP="00D15EF7">
      <w:pPr>
        <w:pStyle w:val="Default"/>
        <w:spacing w:after="120" w:line="276" w:lineRule="auto"/>
        <w:jc w:val="both"/>
        <w:rPr>
          <w:rFonts w:asciiTheme="majorHAnsi" w:hAnsiTheme="majorHAnsi" w:cstheme="majorHAnsi"/>
        </w:rPr>
      </w:pPr>
      <w:r w:rsidRPr="00917510">
        <w:rPr>
          <w:rFonts w:asciiTheme="majorHAnsi" w:hAnsiTheme="majorHAnsi" w:cstheme="majorHAnsi"/>
        </w:rPr>
        <w:t xml:space="preserve">A motion to approve was made by Mr. Westerson, seconded by Mr. Johnson passed with 3 abstentions y Mr. </w:t>
      </w:r>
      <w:proofErr w:type="spellStart"/>
      <w:r w:rsidRPr="00917510">
        <w:rPr>
          <w:rFonts w:asciiTheme="majorHAnsi" w:hAnsiTheme="majorHAnsi" w:cstheme="majorHAnsi"/>
        </w:rPr>
        <w:t>Fros</w:t>
      </w:r>
      <w:proofErr w:type="spellEnd"/>
      <w:r w:rsidRPr="00917510">
        <w:rPr>
          <w:rFonts w:asciiTheme="majorHAnsi" w:hAnsiTheme="majorHAnsi" w:cstheme="majorHAnsi"/>
        </w:rPr>
        <w:t>, Mr. Thompson and Mr. Hyde.</w:t>
      </w:r>
    </w:p>
    <w:p w:rsidR="00D15EF7" w:rsidRPr="00917510" w:rsidRDefault="00D15EF7" w:rsidP="00D15EF7">
      <w:pPr>
        <w:pStyle w:val="Default"/>
        <w:spacing w:after="120" w:line="276" w:lineRule="auto"/>
        <w:jc w:val="both"/>
        <w:rPr>
          <w:rFonts w:asciiTheme="majorHAnsi" w:hAnsiTheme="majorHAnsi" w:cstheme="majorHAnsi"/>
        </w:rPr>
      </w:pPr>
      <w:r w:rsidRPr="00917510">
        <w:rPr>
          <w:rFonts w:asciiTheme="majorHAnsi" w:hAnsiTheme="majorHAnsi" w:cstheme="majorHAnsi"/>
        </w:rPr>
        <w:t>Chairman Bates thanked the board for participating in the special meeting.</w:t>
      </w:r>
    </w:p>
    <w:p w:rsidR="009D3DCC" w:rsidRPr="00917510" w:rsidRDefault="009D3DCC" w:rsidP="007A48D5">
      <w:pPr>
        <w:pStyle w:val="Default"/>
        <w:numPr>
          <w:ilvl w:val="0"/>
          <w:numId w:val="5"/>
        </w:numPr>
        <w:spacing w:after="120" w:line="276" w:lineRule="auto"/>
        <w:jc w:val="both"/>
        <w:rPr>
          <w:rFonts w:asciiTheme="majorHAnsi" w:hAnsiTheme="majorHAnsi" w:cstheme="majorHAnsi"/>
        </w:rPr>
      </w:pPr>
      <w:r w:rsidRPr="00917510">
        <w:rPr>
          <w:rFonts w:asciiTheme="majorHAnsi" w:hAnsiTheme="majorHAnsi" w:cstheme="majorHAnsi"/>
          <w:b/>
        </w:rPr>
        <w:t>Call to the public</w:t>
      </w:r>
      <w:r w:rsidRPr="00917510">
        <w:rPr>
          <w:rFonts w:asciiTheme="majorHAnsi" w:hAnsiTheme="majorHAnsi" w:cstheme="majorHAnsi"/>
        </w:rPr>
        <w:t xml:space="preserve"> </w:t>
      </w:r>
      <w:r w:rsidR="00D15EF7" w:rsidRPr="00917510">
        <w:rPr>
          <w:rFonts w:asciiTheme="majorHAnsi" w:hAnsiTheme="majorHAnsi" w:cstheme="majorHAnsi"/>
        </w:rPr>
        <w:t>None</w:t>
      </w:r>
    </w:p>
    <w:p w:rsidR="00D15EF7" w:rsidRPr="00917510" w:rsidRDefault="005C7B0A" w:rsidP="009D3DCC">
      <w:pPr>
        <w:pStyle w:val="Default"/>
        <w:numPr>
          <w:ilvl w:val="0"/>
          <w:numId w:val="5"/>
        </w:numPr>
        <w:spacing w:after="120" w:line="276" w:lineRule="auto"/>
        <w:jc w:val="both"/>
        <w:rPr>
          <w:rFonts w:asciiTheme="majorHAnsi" w:hAnsiTheme="majorHAnsi" w:cstheme="majorHAnsi"/>
        </w:rPr>
      </w:pPr>
      <w:r w:rsidRPr="00917510">
        <w:rPr>
          <w:rFonts w:asciiTheme="majorHAnsi" w:hAnsiTheme="majorHAnsi" w:cstheme="majorHAnsi"/>
          <w:b/>
        </w:rPr>
        <w:lastRenderedPageBreak/>
        <w:t>Adjournment</w:t>
      </w:r>
      <w:r w:rsidR="00D15EF7" w:rsidRPr="00917510">
        <w:rPr>
          <w:rFonts w:asciiTheme="majorHAnsi" w:hAnsiTheme="majorHAnsi" w:cstheme="majorHAnsi"/>
          <w:b/>
        </w:rPr>
        <w:t xml:space="preserve"> </w:t>
      </w:r>
      <w:r w:rsidR="00D15EF7" w:rsidRPr="00917510">
        <w:rPr>
          <w:rFonts w:asciiTheme="majorHAnsi" w:hAnsiTheme="majorHAnsi" w:cstheme="majorHAnsi"/>
        </w:rPr>
        <w:t xml:space="preserve"> </w:t>
      </w:r>
    </w:p>
    <w:p w:rsidR="009D3DCC" w:rsidRPr="00917510" w:rsidRDefault="00D15EF7" w:rsidP="00917510">
      <w:pPr>
        <w:pStyle w:val="Default"/>
        <w:spacing w:after="120" w:line="276" w:lineRule="auto"/>
        <w:ind w:left="360"/>
        <w:jc w:val="both"/>
        <w:rPr>
          <w:rFonts w:asciiTheme="majorHAnsi" w:hAnsiTheme="majorHAnsi" w:cstheme="majorHAnsi"/>
        </w:rPr>
      </w:pPr>
      <w:r w:rsidRPr="00917510">
        <w:rPr>
          <w:rFonts w:asciiTheme="majorHAnsi" w:hAnsiTheme="majorHAnsi" w:cstheme="majorHAnsi"/>
        </w:rPr>
        <w:t>Meeting adjourned at 12:40.</w:t>
      </w:r>
    </w:p>
    <w:sectPr w:rsidR="009D3DCC" w:rsidRPr="00917510" w:rsidSect="009D3D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A5" w:rsidRDefault="006C0AA5">
      <w:r>
        <w:separator/>
      </w:r>
    </w:p>
  </w:endnote>
  <w:endnote w:type="continuationSeparator" w:id="0">
    <w:p w:rsidR="006C0AA5" w:rsidRDefault="006C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1B" w:rsidRDefault="00ED3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1B" w:rsidRDefault="00ED3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CC" w:rsidRPr="009D3DCC" w:rsidRDefault="009D3DCC" w:rsidP="009D3DCC">
    <w:pPr>
      <w:pStyle w:val="Footer"/>
      <w:rPr>
        <w:sz w:val="16"/>
      </w:rPr>
    </w:pPr>
    <w:r w:rsidRPr="009D3DCC">
      <w:rPr>
        <w:sz w:val="16"/>
      </w:rPr>
      <w:t>18023632-v2</w:t>
    </w:r>
  </w:p>
  <w:p w:rsidR="00EA1BA7" w:rsidRPr="009D3DCC" w:rsidRDefault="006C0AA5" w:rsidP="009D3DCC">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A5" w:rsidRDefault="006C0AA5">
      <w:r>
        <w:separator/>
      </w:r>
    </w:p>
  </w:footnote>
  <w:footnote w:type="continuationSeparator" w:id="0">
    <w:p w:rsidR="006C0AA5" w:rsidRDefault="006C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1B" w:rsidRDefault="00ED3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1B" w:rsidRDefault="00ED3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B0" w:rsidRDefault="005C7B0A" w:rsidP="0064691E">
    <w:pPr>
      <w:pStyle w:val="Header"/>
      <w:tabs>
        <w:tab w:val="center" w:pos="4680"/>
        <w:tab w:val="right" w:pos="9360"/>
      </w:tabs>
      <w:jc w:val="center"/>
    </w:pPr>
    <w:r>
      <w:rPr>
        <w:noProof/>
      </w:rPr>
      <w:drawing>
        <wp:inline distT="0" distB="0" distL="0" distR="0" wp14:anchorId="15BC61B4" wp14:editId="76FCF76D">
          <wp:extent cx="1394460" cy="9079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807" cy="90882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D76"/>
    <w:multiLevelType w:val="hybridMultilevel"/>
    <w:tmpl w:val="1BA8844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1C3A238A"/>
    <w:multiLevelType w:val="hybridMultilevel"/>
    <w:tmpl w:val="728CC516"/>
    <w:lvl w:ilvl="0" w:tplc="273A29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847BFA"/>
    <w:multiLevelType w:val="hybridMultilevel"/>
    <w:tmpl w:val="3880E5B8"/>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3">
    <w:nsid w:val="34600EAB"/>
    <w:multiLevelType w:val="hybridMultilevel"/>
    <w:tmpl w:val="B59CAE62"/>
    <w:lvl w:ilvl="0" w:tplc="94A4F5D6">
      <w:start w:val="1"/>
      <w:numFmt w:val="bullet"/>
      <w:lvlText w:val=""/>
      <w:lvlJc w:val="left"/>
      <w:pPr>
        <w:ind w:left="720" w:hanging="360"/>
      </w:pPr>
      <w:rPr>
        <w:rFonts w:ascii="Symbol" w:hAnsi="Symbol" w:hint="default"/>
      </w:rPr>
    </w:lvl>
    <w:lvl w:ilvl="1" w:tplc="9308112C">
      <w:start w:val="1"/>
      <w:numFmt w:val="bullet"/>
      <w:lvlText w:val="o"/>
      <w:lvlJc w:val="left"/>
      <w:pPr>
        <w:ind w:left="1440" w:hanging="360"/>
      </w:pPr>
      <w:rPr>
        <w:rFonts w:ascii="Courier New" w:hAnsi="Courier New" w:cs="Courier New" w:hint="default"/>
      </w:rPr>
    </w:lvl>
    <w:lvl w:ilvl="2" w:tplc="026E8C56">
      <w:start w:val="1"/>
      <w:numFmt w:val="bullet"/>
      <w:lvlText w:val=""/>
      <w:lvlJc w:val="left"/>
      <w:pPr>
        <w:ind w:left="2160" w:hanging="360"/>
      </w:pPr>
      <w:rPr>
        <w:rFonts w:ascii="Wingdings" w:hAnsi="Wingdings" w:hint="default"/>
      </w:rPr>
    </w:lvl>
    <w:lvl w:ilvl="3" w:tplc="218C69F0" w:tentative="1">
      <w:start w:val="1"/>
      <w:numFmt w:val="bullet"/>
      <w:lvlText w:val=""/>
      <w:lvlJc w:val="left"/>
      <w:pPr>
        <w:ind w:left="2880" w:hanging="360"/>
      </w:pPr>
      <w:rPr>
        <w:rFonts w:ascii="Symbol" w:hAnsi="Symbol" w:hint="default"/>
      </w:rPr>
    </w:lvl>
    <w:lvl w:ilvl="4" w:tplc="78CA6C24" w:tentative="1">
      <w:start w:val="1"/>
      <w:numFmt w:val="bullet"/>
      <w:lvlText w:val="o"/>
      <w:lvlJc w:val="left"/>
      <w:pPr>
        <w:ind w:left="3600" w:hanging="360"/>
      </w:pPr>
      <w:rPr>
        <w:rFonts w:ascii="Courier New" w:hAnsi="Courier New" w:cs="Courier New" w:hint="default"/>
      </w:rPr>
    </w:lvl>
    <w:lvl w:ilvl="5" w:tplc="1D42F4E4" w:tentative="1">
      <w:start w:val="1"/>
      <w:numFmt w:val="bullet"/>
      <w:lvlText w:val=""/>
      <w:lvlJc w:val="left"/>
      <w:pPr>
        <w:ind w:left="4320" w:hanging="360"/>
      </w:pPr>
      <w:rPr>
        <w:rFonts w:ascii="Wingdings" w:hAnsi="Wingdings" w:hint="default"/>
      </w:rPr>
    </w:lvl>
    <w:lvl w:ilvl="6" w:tplc="6C102812" w:tentative="1">
      <w:start w:val="1"/>
      <w:numFmt w:val="bullet"/>
      <w:lvlText w:val=""/>
      <w:lvlJc w:val="left"/>
      <w:pPr>
        <w:ind w:left="5040" w:hanging="360"/>
      </w:pPr>
      <w:rPr>
        <w:rFonts w:ascii="Symbol" w:hAnsi="Symbol" w:hint="default"/>
      </w:rPr>
    </w:lvl>
    <w:lvl w:ilvl="7" w:tplc="92D6A8A6" w:tentative="1">
      <w:start w:val="1"/>
      <w:numFmt w:val="bullet"/>
      <w:lvlText w:val="o"/>
      <w:lvlJc w:val="left"/>
      <w:pPr>
        <w:ind w:left="5760" w:hanging="360"/>
      </w:pPr>
      <w:rPr>
        <w:rFonts w:ascii="Courier New" w:hAnsi="Courier New" w:cs="Courier New" w:hint="default"/>
      </w:rPr>
    </w:lvl>
    <w:lvl w:ilvl="8" w:tplc="996C4BC6" w:tentative="1">
      <w:start w:val="1"/>
      <w:numFmt w:val="bullet"/>
      <w:lvlText w:val=""/>
      <w:lvlJc w:val="left"/>
      <w:pPr>
        <w:ind w:left="6480" w:hanging="360"/>
      </w:pPr>
      <w:rPr>
        <w:rFonts w:ascii="Wingdings" w:hAnsi="Wingdings" w:hint="default"/>
      </w:rPr>
    </w:lvl>
  </w:abstractNum>
  <w:abstractNum w:abstractNumId="4">
    <w:nsid w:val="3B351E63"/>
    <w:multiLevelType w:val="hybridMultilevel"/>
    <w:tmpl w:val="0A9EA196"/>
    <w:lvl w:ilvl="0" w:tplc="AAEA85E6">
      <w:start w:val="1"/>
      <w:numFmt w:val="bullet"/>
      <w:lvlText w:val=""/>
      <w:lvlJc w:val="left"/>
      <w:pPr>
        <w:ind w:left="720" w:hanging="360"/>
      </w:pPr>
      <w:rPr>
        <w:rFonts w:ascii="Symbol" w:hAnsi="Symbol" w:hint="default"/>
      </w:rPr>
    </w:lvl>
    <w:lvl w:ilvl="1" w:tplc="6332FA1E">
      <w:start w:val="1"/>
      <w:numFmt w:val="bullet"/>
      <w:lvlText w:val="o"/>
      <w:lvlJc w:val="left"/>
      <w:pPr>
        <w:ind w:left="1440" w:hanging="360"/>
      </w:pPr>
      <w:rPr>
        <w:rFonts w:ascii="Courier New" w:hAnsi="Courier New" w:cs="Courier New" w:hint="default"/>
      </w:rPr>
    </w:lvl>
    <w:lvl w:ilvl="2" w:tplc="041262AC">
      <w:start w:val="1"/>
      <w:numFmt w:val="bullet"/>
      <w:lvlText w:val=""/>
      <w:lvlJc w:val="left"/>
      <w:pPr>
        <w:ind w:left="2160" w:hanging="360"/>
      </w:pPr>
      <w:rPr>
        <w:rFonts w:ascii="Wingdings" w:hAnsi="Wingdings" w:hint="default"/>
      </w:rPr>
    </w:lvl>
    <w:lvl w:ilvl="3" w:tplc="B4BE5D3C">
      <w:start w:val="1"/>
      <w:numFmt w:val="bullet"/>
      <w:lvlText w:val=""/>
      <w:lvlJc w:val="left"/>
      <w:pPr>
        <w:ind w:left="2880" w:hanging="360"/>
      </w:pPr>
      <w:rPr>
        <w:rFonts w:ascii="Symbol" w:hAnsi="Symbol" w:hint="default"/>
      </w:rPr>
    </w:lvl>
    <w:lvl w:ilvl="4" w:tplc="3BB4B43C">
      <w:start w:val="1"/>
      <w:numFmt w:val="bullet"/>
      <w:lvlText w:val="o"/>
      <w:lvlJc w:val="left"/>
      <w:pPr>
        <w:ind w:left="3600" w:hanging="360"/>
      </w:pPr>
      <w:rPr>
        <w:rFonts w:ascii="Courier New" w:hAnsi="Courier New" w:cs="Courier New" w:hint="default"/>
      </w:rPr>
    </w:lvl>
    <w:lvl w:ilvl="5" w:tplc="D8E68BBC">
      <w:start w:val="1"/>
      <w:numFmt w:val="bullet"/>
      <w:lvlText w:val=""/>
      <w:lvlJc w:val="left"/>
      <w:pPr>
        <w:ind w:left="4320" w:hanging="360"/>
      </w:pPr>
      <w:rPr>
        <w:rFonts w:ascii="Wingdings" w:hAnsi="Wingdings" w:hint="default"/>
      </w:rPr>
    </w:lvl>
    <w:lvl w:ilvl="6" w:tplc="1DA827C8">
      <w:start w:val="1"/>
      <w:numFmt w:val="bullet"/>
      <w:lvlText w:val=""/>
      <w:lvlJc w:val="left"/>
      <w:pPr>
        <w:ind w:left="5040" w:hanging="360"/>
      </w:pPr>
      <w:rPr>
        <w:rFonts w:ascii="Symbol" w:hAnsi="Symbol" w:hint="default"/>
      </w:rPr>
    </w:lvl>
    <w:lvl w:ilvl="7" w:tplc="66BC9494">
      <w:start w:val="1"/>
      <w:numFmt w:val="bullet"/>
      <w:lvlText w:val="o"/>
      <w:lvlJc w:val="left"/>
      <w:pPr>
        <w:ind w:left="5760" w:hanging="360"/>
      </w:pPr>
      <w:rPr>
        <w:rFonts w:ascii="Courier New" w:hAnsi="Courier New" w:cs="Courier New" w:hint="default"/>
      </w:rPr>
    </w:lvl>
    <w:lvl w:ilvl="8" w:tplc="81AC43B4">
      <w:start w:val="1"/>
      <w:numFmt w:val="bullet"/>
      <w:lvlText w:val=""/>
      <w:lvlJc w:val="left"/>
      <w:pPr>
        <w:ind w:left="6480" w:hanging="360"/>
      </w:pPr>
      <w:rPr>
        <w:rFonts w:ascii="Wingdings" w:hAnsi="Wingdings" w:hint="default"/>
      </w:rPr>
    </w:lvl>
  </w:abstractNum>
  <w:abstractNum w:abstractNumId="5">
    <w:nsid w:val="48855932"/>
    <w:multiLevelType w:val="hybridMultilevel"/>
    <w:tmpl w:val="B45EE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0B5270"/>
    <w:multiLevelType w:val="hybridMultilevel"/>
    <w:tmpl w:val="345E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16C71"/>
    <w:multiLevelType w:val="hybridMultilevel"/>
    <w:tmpl w:val="CE7E2FC6"/>
    <w:lvl w:ilvl="0" w:tplc="13DE9BCA">
      <w:start w:val="1"/>
      <w:numFmt w:val="decimal"/>
      <w:lvlText w:val="%1."/>
      <w:lvlJc w:val="left"/>
      <w:pPr>
        <w:ind w:left="720" w:hanging="360"/>
      </w:pPr>
    </w:lvl>
    <w:lvl w:ilvl="1" w:tplc="080C3218">
      <w:start w:val="1"/>
      <w:numFmt w:val="lowerLetter"/>
      <w:lvlText w:val="%2."/>
      <w:lvlJc w:val="left"/>
      <w:pPr>
        <w:ind w:left="1440" w:hanging="360"/>
      </w:pPr>
    </w:lvl>
    <w:lvl w:ilvl="2" w:tplc="1826AA08" w:tentative="1">
      <w:start w:val="1"/>
      <w:numFmt w:val="lowerRoman"/>
      <w:lvlText w:val="%3."/>
      <w:lvlJc w:val="right"/>
      <w:pPr>
        <w:ind w:left="2160" w:hanging="180"/>
      </w:pPr>
    </w:lvl>
    <w:lvl w:ilvl="3" w:tplc="82C09F42" w:tentative="1">
      <w:start w:val="1"/>
      <w:numFmt w:val="decimal"/>
      <w:lvlText w:val="%4."/>
      <w:lvlJc w:val="left"/>
      <w:pPr>
        <w:ind w:left="2880" w:hanging="360"/>
      </w:pPr>
    </w:lvl>
    <w:lvl w:ilvl="4" w:tplc="43BE3048" w:tentative="1">
      <w:start w:val="1"/>
      <w:numFmt w:val="lowerLetter"/>
      <w:lvlText w:val="%5."/>
      <w:lvlJc w:val="left"/>
      <w:pPr>
        <w:ind w:left="3600" w:hanging="360"/>
      </w:pPr>
    </w:lvl>
    <w:lvl w:ilvl="5" w:tplc="B23C19F6" w:tentative="1">
      <w:start w:val="1"/>
      <w:numFmt w:val="lowerRoman"/>
      <w:lvlText w:val="%6."/>
      <w:lvlJc w:val="right"/>
      <w:pPr>
        <w:ind w:left="4320" w:hanging="180"/>
      </w:pPr>
    </w:lvl>
    <w:lvl w:ilvl="6" w:tplc="4D623B2C" w:tentative="1">
      <w:start w:val="1"/>
      <w:numFmt w:val="decimal"/>
      <w:lvlText w:val="%7."/>
      <w:lvlJc w:val="left"/>
      <w:pPr>
        <w:ind w:left="5040" w:hanging="360"/>
      </w:pPr>
    </w:lvl>
    <w:lvl w:ilvl="7" w:tplc="9982A860" w:tentative="1">
      <w:start w:val="1"/>
      <w:numFmt w:val="lowerLetter"/>
      <w:lvlText w:val="%8."/>
      <w:lvlJc w:val="left"/>
      <w:pPr>
        <w:ind w:left="5760" w:hanging="360"/>
      </w:pPr>
    </w:lvl>
    <w:lvl w:ilvl="8" w:tplc="1E38C7BA" w:tentative="1">
      <w:start w:val="1"/>
      <w:numFmt w:val="lowerRoman"/>
      <w:lvlText w:val="%9."/>
      <w:lvlJc w:val="right"/>
      <w:pPr>
        <w:ind w:left="6480" w:hanging="180"/>
      </w:pPr>
    </w:lvl>
  </w:abstractNum>
  <w:abstractNum w:abstractNumId="8">
    <w:nsid w:val="54771789"/>
    <w:multiLevelType w:val="hybridMultilevel"/>
    <w:tmpl w:val="4FE8DC22"/>
    <w:lvl w:ilvl="0" w:tplc="C9C67008">
      <w:start w:val="1"/>
      <w:numFmt w:val="bullet"/>
      <w:lvlText w:val=""/>
      <w:lvlJc w:val="left"/>
      <w:pPr>
        <w:ind w:left="720" w:hanging="360"/>
      </w:pPr>
      <w:rPr>
        <w:rFonts w:ascii="Symbol" w:hAnsi="Symbol" w:hint="default"/>
      </w:rPr>
    </w:lvl>
    <w:lvl w:ilvl="1" w:tplc="63B2006A" w:tentative="1">
      <w:start w:val="1"/>
      <w:numFmt w:val="bullet"/>
      <w:lvlText w:val="o"/>
      <w:lvlJc w:val="left"/>
      <w:pPr>
        <w:ind w:left="1440" w:hanging="360"/>
      </w:pPr>
      <w:rPr>
        <w:rFonts w:ascii="Courier New" w:hAnsi="Courier New" w:cs="Courier New" w:hint="default"/>
      </w:rPr>
    </w:lvl>
    <w:lvl w:ilvl="2" w:tplc="63A64ADA" w:tentative="1">
      <w:start w:val="1"/>
      <w:numFmt w:val="bullet"/>
      <w:lvlText w:val=""/>
      <w:lvlJc w:val="left"/>
      <w:pPr>
        <w:ind w:left="2160" w:hanging="360"/>
      </w:pPr>
      <w:rPr>
        <w:rFonts w:ascii="Wingdings" w:hAnsi="Wingdings" w:hint="default"/>
      </w:rPr>
    </w:lvl>
    <w:lvl w:ilvl="3" w:tplc="ED2445E6" w:tentative="1">
      <w:start w:val="1"/>
      <w:numFmt w:val="bullet"/>
      <w:lvlText w:val=""/>
      <w:lvlJc w:val="left"/>
      <w:pPr>
        <w:ind w:left="2880" w:hanging="360"/>
      </w:pPr>
      <w:rPr>
        <w:rFonts w:ascii="Symbol" w:hAnsi="Symbol" w:hint="default"/>
      </w:rPr>
    </w:lvl>
    <w:lvl w:ilvl="4" w:tplc="172E8798" w:tentative="1">
      <w:start w:val="1"/>
      <w:numFmt w:val="bullet"/>
      <w:lvlText w:val="o"/>
      <w:lvlJc w:val="left"/>
      <w:pPr>
        <w:ind w:left="3600" w:hanging="360"/>
      </w:pPr>
      <w:rPr>
        <w:rFonts w:ascii="Courier New" w:hAnsi="Courier New" w:cs="Courier New" w:hint="default"/>
      </w:rPr>
    </w:lvl>
    <w:lvl w:ilvl="5" w:tplc="51F49108" w:tentative="1">
      <w:start w:val="1"/>
      <w:numFmt w:val="bullet"/>
      <w:lvlText w:val=""/>
      <w:lvlJc w:val="left"/>
      <w:pPr>
        <w:ind w:left="4320" w:hanging="360"/>
      </w:pPr>
      <w:rPr>
        <w:rFonts w:ascii="Wingdings" w:hAnsi="Wingdings" w:hint="default"/>
      </w:rPr>
    </w:lvl>
    <w:lvl w:ilvl="6" w:tplc="5030A330" w:tentative="1">
      <w:start w:val="1"/>
      <w:numFmt w:val="bullet"/>
      <w:lvlText w:val=""/>
      <w:lvlJc w:val="left"/>
      <w:pPr>
        <w:ind w:left="5040" w:hanging="360"/>
      </w:pPr>
      <w:rPr>
        <w:rFonts w:ascii="Symbol" w:hAnsi="Symbol" w:hint="default"/>
      </w:rPr>
    </w:lvl>
    <w:lvl w:ilvl="7" w:tplc="CFEC393A" w:tentative="1">
      <w:start w:val="1"/>
      <w:numFmt w:val="bullet"/>
      <w:lvlText w:val="o"/>
      <w:lvlJc w:val="left"/>
      <w:pPr>
        <w:ind w:left="5760" w:hanging="360"/>
      </w:pPr>
      <w:rPr>
        <w:rFonts w:ascii="Courier New" w:hAnsi="Courier New" w:cs="Courier New" w:hint="default"/>
      </w:rPr>
    </w:lvl>
    <w:lvl w:ilvl="8" w:tplc="B1209AE8" w:tentative="1">
      <w:start w:val="1"/>
      <w:numFmt w:val="bullet"/>
      <w:lvlText w:val=""/>
      <w:lvlJc w:val="left"/>
      <w:pPr>
        <w:ind w:left="6480" w:hanging="360"/>
      </w:pPr>
      <w:rPr>
        <w:rFonts w:ascii="Wingdings" w:hAnsi="Wingdings" w:hint="default"/>
      </w:rPr>
    </w:lvl>
  </w:abstractNum>
  <w:abstractNum w:abstractNumId="9">
    <w:nsid w:val="5C0C0E4D"/>
    <w:multiLevelType w:val="hybridMultilevel"/>
    <w:tmpl w:val="5328B516"/>
    <w:lvl w:ilvl="0" w:tplc="E57ED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8A4EC9"/>
    <w:multiLevelType w:val="hybridMultilevel"/>
    <w:tmpl w:val="9AF41144"/>
    <w:lvl w:ilvl="0" w:tplc="C452FEDA">
      <w:start w:val="1"/>
      <w:numFmt w:val="decimal"/>
      <w:lvlText w:val="%1."/>
      <w:lvlJc w:val="left"/>
      <w:pPr>
        <w:ind w:left="720" w:hanging="360"/>
      </w:pPr>
    </w:lvl>
    <w:lvl w:ilvl="1" w:tplc="A3766A30" w:tentative="1">
      <w:start w:val="1"/>
      <w:numFmt w:val="lowerLetter"/>
      <w:lvlText w:val="%2."/>
      <w:lvlJc w:val="left"/>
      <w:pPr>
        <w:ind w:left="1440" w:hanging="360"/>
      </w:pPr>
    </w:lvl>
    <w:lvl w:ilvl="2" w:tplc="2B84AD6E" w:tentative="1">
      <w:start w:val="1"/>
      <w:numFmt w:val="lowerRoman"/>
      <w:lvlText w:val="%3."/>
      <w:lvlJc w:val="right"/>
      <w:pPr>
        <w:ind w:left="2160" w:hanging="180"/>
      </w:pPr>
    </w:lvl>
    <w:lvl w:ilvl="3" w:tplc="04F6BBFA" w:tentative="1">
      <w:start w:val="1"/>
      <w:numFmt w:val="decimal"/>
      <w:lvlText w:val="%4."/>
      <w:lvlJc w:val="left"/>
      <w:pPr>
        <w:ind w:left="2880" w:hanging="360"/>
      </w:pPr>
    </w:lvl>
    <w:lvl w:ilvl="4" w:tplc="DD42AE24" w:tentative="1">
      <w:start w:val="1"/>
      <w:numFmt w:val="lowerLetter"/>
      <w:lvlText w:val="%5."/>
      <w:lvlJc w:val="left"/>
      <w:pPr>
        <w:ind w:left="3600" w:hanging="360"/>
      </w:pPr>
    </w:lvl>
    <w:lvl w:ilvl="5" w:tplc="3BD6DB5E" w:tentative="1">
      <w:start w:val="1"/>
      <w:numFmt w:val="lowerRoman"/>
      <w:lvlText w:val="%6."/>
      <w:lvlJc w:val="right"/>
      <w:pPr>
        <w:ind w:left="4320" w:hanging="180"/>
      </w:pPr>
    </w:lvl>
    <w:lvl w:ilvl="6" w:tplc="2834D410" w:tentative="1">
      <w:start w:val="1"/>
      <w:numFmt w:val="decimal"/>
      <w:lvlText w:val="%7."/>
      <w:lvlJc w:val="left"/>
      <w:pPr>
        <w:ind w:left="5040" w:hanging="360"/>
      </w:pPr>
    </w:lvl>
    <w:lvl w:ilvl="7" w:tplc="F5DEE290" w:tentative="1">
      <w:start w:val="1"/>
      <w:numFmt w:val="lowerLetter"/>
      <w:lvlText w:val="%8."/>
      <w:lvlJc w:val="left"/>
      <w:pPr>
        <w:ind w:left="5760" w:hanging="360"/>
      </w:pPr>
    </w:lvl>
    <w:lvl w:ilvl="8" w:tplc="46301416" w:tentative="1">
      <w:start w:val="1"/>
      <w:numFmt w:val="lowerRoman"/>
      <w:lvlText w:val="%9."/>
      <w:lvlJc w:val="right"/>
      <w:pPr>
        <w:ind w:left="6480" w:hanging="180"/>
      </w:pPr>
    </w:lvl>
  </w:abstractNum>
  <w:abstractNum w:abstractNumId="11">
    <w:nsid w:val="6EAD29AD"/>
    <w:multiLevelType w:val="hybridMultilevel"/>
    <w:tmpl w:val="E96C54F0"/>
    <w:lvl w:ilvl="0" w:tplc="D4DCA394">
      <w:start w:val="1"/>
      <w:numFmt w:val="decimal"/>
      <w:lvlText w:val="%1."/>
      <w:lvlJc w:val="left"/>
      <w:pPr>
        <w:ind w:left="720" w:hanging="360"/>
      </w:pPr>
      <w:rPr>
        <w:rFonts w:hint="default"/>
        <w:b w:val="0"/>
      </w:rPr>
    </w:lvl>
    <w:lvl w:ilvl="1" w:tplc="E124A9E2">
      <w:start w:val="1"/>
      <w:numFmt w:val="bullet"/>
      <w:lvlText w:val="o"/>
      <w:lvlJc w:val="left"/>
      <w:pPr>
        <w:ind w:left="1440" w:hanging="360"/>
      </w:pPr>
      <w:rPr>
        <w:rFonts w:ascii="Courier New" w:hAnsi="Courier New" w:cs="Courier New" w:hint="default"/>
      </w:rPr>
    </w:lvl>
    <w:lvl w:ilvl="2" w:tplc="C1D82FCA">
      <w:start w:val="1"/>
      <w:numFmt w:val="bullet"/>
      <w:lvlText w:val=""/>
      <w:lvlJc w:val="left"/>
      <w:pPr>
        <w:ind w:left="2160" w:hanging="360"/>
      </w:pPr>
      <w:rPr>
        <w:rFonts w:ascii="Wingdings" w:hAnsi="Wingdings" w:hint="default"/>
      </w:rPr>
    </w:lvl>
    <w:lvl w:ilvl="3" w:tplc="B276EEB8">
      <w:start w:val="1"/>
      <w:numFmt w:val="bullet"/>
      <w:lvlText w:val=""/>
      <w:lvlJc w:val="left"/>
      <w:pPr>
        <w:ind w:left="2880" w:hanging="360"/>
      </w:pPr>
      <w:rPr>
        <w:rFonts w:ascii="Symbol" w:hAnsi="Symbol" w:hint="default"/>
      </w:rPr>
    </w:lvl>
    <w:lvl w:ilvl="4" w:tplc="8BB08542">
      <w:start w:val="1"/>
      <w:numFmt w:val="bullet"/>
      <w:lvlText w:val="o"/>
      <w:lvlJc w:val="left"/>
      <w:pPr>
        <w:ind w:left="3600" w:hanging="360"/>
      </w:pPr>
      <w:rPr>
        <w:rFonts w:ascii="Courier New" w:hAnsi="Courier New" w:cs="Courier New" w:hint="default"/>
      </w:rPr>
    </w:lvl>
    <w:lvl w:ilvl="5" w:tplc="C2469D1E">
      <w:start w:val="1"/>
      <w:numFmt w:val="bullet"/>
      <w:lvlText w:val=""/>
      <w:lvlJc w:val="left"/>
      <w:pPr>
        <w:ind w:left="4320" w:hanging="360"/>
      </w:pPr>
      <w:rPr>
        <w:rFonts w:ascii="Wingdings" w:hAnsi="Wingdings" w:hint="default"/>
      </w:rPr>
    </w:lvl>
    <w:lvl w:ilvl="6" w:tplc="02943EC8">
      <w:start w:val="1"/>
      <w:numFmt w:val="bullet"/>
      <w:lvlText w:val=""/>
      <w:lvlJc w:val="left"/>
      <w:pPr>
        <w:ind w:left="5040" w:hanging="360"/>
      </w:pPr>
      <w:rPr>
        <w:rFonts w:ascii="Symbol" w:hAnsi="Symbol" w:hint="default"/>
      </w:rPr>
    </w:lvl>
    <w:lvl w:ilvl="7" w:tplc="D8142FC8">
      <w:start w:val="1"/>
      <w:numFmt w:val="bullet"/>
      <w:lvlText w:val="o"/>
      <w:lvlJc w:val="left"/>
      <w:pPr>
        <w:ind w:left="5760" w:hanging="360"/>
      </w:pPr>
      <w:rPr>
        <w:rFonts w:ascii="Courier New" w:hAnsi="Courier New" w:cs="Courier New" w:hint="default"/>
      </w:rPr>
    </w:lvl>
    <w:lvl w:ilvl="8" w:tplc="71A427E8">
      <w:start w:val="1"/>
      <w:numFmt w:val="bullet"/>
      <w:lvlText w:val=""/>
      <w:lvlJc w:val="left"/>
      <w:pPr>
        <w:ind w:left="6480" w:hanging="360"/>
      </w:pPr>
      <w:rPr>
        <w:rFonts w:ascii="Wingdings" w:hAnsi="Wingdings" w:hint="default"/>
      </w:rPr>
    </w:lvl>
  </w:abstractNum>
  <w:abstractNum w:abstractNumId="12">
    <w:nsid w:val="7F2A418E"/>
    <w:multiLevelType w:val="hybridMultilevel"/>
    <w:tmpl w:val="61742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2"/>
  </w:num>
  <w:num w:numId="6">
    <w:abstractNumId w:val="10"/>
  </w:num>
  <w:num w:numId="7">
    <w:abstractNumId w:val="11"/>
  </w:num>
  <w:num w:numId="8">
    <w:abstractNumId w:val="1"/>
  </w:num>
  <w:num w:numId="9">
    <w:abstractNumId w:val="5"/>
  </w:num>
  <w:num w:numId="10">
    <w:abstractNumId w:val="0"/>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29"/>
    <w:rsid w:val="00016549"/>
    <w:rsid w:val="00035D45"/>
    <w:rsid w:val="0005451D"/>
    <w:rsid w:val="000648CC"/>
    <w:rsid w:val="00065E0A"/>
    <w:rsid w:val="000729D8"/>
    <w:rsid w:val="00077B78"/>
    <w:rsid w:val="00093BDD"/>
    <w:rsid w:val="0009481C"/>
    <w:rsid w:val="000A27E0"/>
    <w:rsid w:val="000D182B"/>
    <w:rsid w:val="000E1410"/>
    <w:rsid w:val="00100E39"/>
    <w:rsid w:val="0012218E"/>
    <w:rsid w:val="001371AE"/>
    <w:rsid w:val="00137EE9"/>
    <w:rsid w:val="00160C95"/>
    <w:rsid w:val="001A2AB5"/>
    <w:rsid w:val="001C7EFD"/>
    <w:rsid w:val="001E64F5"/>
    <w:rsid w:val="001F1A5E"/>
    <w:rsid w:val="00215E1A"/>
    <w:rsid w:val="0021777C"/>
    <w:rsid w:val="00224EAA"/>
    <w:rsid w:val="0022732D"/>
    <w:rsid w:val="00250370"/>
    <w:rsid w:val="00253045"/>
    <w:rsid w:val="00256C90"/>
    <w:rsid w:val="00272770"/>
    <w:rsid w:val="00273358"/>
    <w:rsid w:val="00292507"/>
    <w:rsid w:val="002C6908"/>
    <w:rsid w:val="002F2F43"/>
    <w:rsid w:val="00314808"/>
    <w:rsid w:val="00315882"/>
    <w:rsid w:val="003340CF"/>
    <w:rsid w:val="00344FB2"/>
    <w:rsid w:val="00356F39"/>
    <w:rsid w:val="00395812"/>
    <w:rsid w:val="0039601B"/>
    <w:rsid w:val="003B3E72"/>
    <w:rsid w:val="003B72EF"/>
    <w:rsid w:val="003C7AA8"/>
    <w:rsid w:val="003C7F92"/>
    <w:rsid w:val="003D302B"/>
    <w:rsid w:val="003D52AE"/>
    <w:rsid w:val="00424C53"/>
    <w:rsid w:val="00433374"/>
    <w:rsid w:val="00445DBB"/>
    <w:rsid w:val="00454505"/>
    <w:rsid w:val="00456360"/>
    <w:rsid w:val="004F2B29"/>
    <w:rsid w:val="004F38B8"/>
    <w:rsid w:val="0053009E"/>
    <w:rsid w:val="00551542"/>
    <w:rsid w:val="005640E1"/>
    <w:rsid w:val="005673C2"/>
    <w:rsid w:val="00574F98"/>
    <w:rsid w:val="0058548F"/>
    <w:rsid w:val="005A2EB2"/>
    <w:rsid w:val="005C2ED9"/>
    <w:rsid w:val="005C7B0A"/>
    <w:rsid w:val="005F2EAE"/>
    <w:rsid w:val="00603193"/>
    <w:rsid w:val="006057A9"/>
    <w:rsid w:val="00607CAD"/>
    <w:rsid w:val="006156E9"/>
    <w:rsid w:val="0065557A"/>
    <w:rsid w:val="006A3681"/>
    <w:rsid w:val="006C0AA5"/>
    <w:rsid w:val="006E1574"/>
    <w:rsid w:val="00700833"/>
    <w:rsid w:val="00720D49"/>
    <w:rsid w:val="0072336B"/>
    <w:rsid w:val="007726E6"/>
    <w:rsid w:val="00773686"/>
    <w:rsid w:val="007A386D"/>
    <w:rsid w:val="007A48D5"/>
    <w:rsid w:val="007A6C64"/>
    <w:rsid w:val="007B2F18"/>
    <w:rsid w:val="007B3A40"/>
    <w:rsid w:val="007D0BD8"/>
    <w:rsid w:val="007D1CF9"/>
    <w:rsid w:val="007F31DE"/>
    <w:rsid w:val="0080553F"/>
    <w:rsid w:val="008329DC"/>
    <w:rsid w:val="00863958"/>
    <w:rsid w:val="00883B86"/>
    <w:rsid w:val="008A3003"/>
    <w:rsid w:val="008E53A3"/>
    <w:rsid w:val="008F46AB"/>
    <w:rsid w:val="0090083A"/>
    <w:rsid w:val="00917510"/>
    <w:rsid w:val="00941CBF"/>
    <w:rsid w:val="00943CB3"/>
    <w:rsid w:val="009668F2"/>
    <w:rsid w:val="0096796A"/>
    <w:rsid w:val="00982375"/>
    <w:rsid w:val="0098615B"/>
    <w:rsid w:val="009A0303"/>
    <w:rsid w:val="009A0ABE"/>
    <w:rsid w:val="009D3DCC"/>
    <w:rsid w:val="009D6CC6"/>
    <w:rsid w:val="009E1ECC"/>
    <w:rsid w:val="00A175EC"/>
    <w:rsid w:val="00A40D73"/>
    <w:rsid w:val="00A54A10"/>
    <w:rsid w:val="00A64889"/>
    <w:rsid w:val="00A879A4"/>
    <w:rsid w:val="00AA5E22"/>
    <w:rsid w:val="00AA7E85"/>
    <w:rsid w:val="00AB05CE"/>
    <w:rsid w:val="00AC74B9"/>
    <w:rsid w:val="00B023EB"/>
    <w:rsid w:val="00B06511"/>
    <w:rsid w:val="00B27661"/>
    <w:rsid w:val="00B34AEA"/>
    <w:rsid w:val="00B40923"/>
    <w:rsid w:val="00B449CF"/>
    <w:rsid w:val="00B46745"/>
    <w:rsid w:val="00B810D0"/>
    <w:rsid w:val="00BB5445"/>
    <w:rsid w:val="00BB6B23"/>
    <w:rsid w:val="00BE53A5"/>
    <w:rsid w:val="00BF332B"/>
    <w:rsid w:val="00BF7782"/>
    <w:rsid w:val="00C14AA6"/>
    <w:rsid w:val="00C173F4"/>
    <w:rsid w:val="00C37347"/>
    <w:rsid w:val="00C43A2C"/>
    <w:rsid w:val="00C447B3"/>
    <w:rsid w:val="00C53FB0"/>
    <w:rsid w:val="00C57A5E"/>
    <w:rsid w:val="00C75E2A"/>
    <w:rsid w:val="00C9572A"/>
    <w:rsid w:val="00CA7615"/>
    <w:rsid w:val="00CB1590"/>
    <w:rsid w:val="00CC058C"/>
    <w:rsid w:val="00CC4C6D"/>
    <w:rsid w:val="00D05826"/>
    <w:rsid w:val="00D15EF7"/>
    <w:rsid w:val="00D31012"/>
    <w:rsid w:val="00D36104"/>
    <w:rsid w:val="00D85B54"/>
    <w:rsid w:val="00DA34DC"/>
    <w:rsid w:val="00DA703D"/>
    <w:rsid w:val="00DB22B3"/>
    <w:rsid w:val="00DD277D"/>
    <w:rsid w:val="00DF2006"/>
    <w:rsid w:val="00DF75A5"/>
    <w:rsid w:val="00DF7D5C"/>
    <w:rsid w:val="00E07050"/>
    <w:rsid w:val="00E14594"/>
    <w:rsid w:val="00E14EF7"/>
    <w:rsid w:val="00E22F8B"/>
    <w:rsid w:val="00E273E0"/>
    <w:rsid w:val="00EA2C94"/>
    <w:rsid w:val="00EC5CDF"/>
    <w:rsid w:val="00ED3D1B"/>
    <w:rsid w:val="00EE6224"/>
    <w:rsid w:val="00F24743"/>
    <w:rsid w:val="00F438FB"/>
    <w:rsid w:val="00F440E3"/>
    <w:rsid w:val="00F45DC1"/>
    <w:rsid w:val="00F53553"/>
    <w:rsid w:val="00F627B2"/>
    <w:rsid w:val="00F760C2"/>
    <w:rsid w:val="00F76748"/>
    <w:rsid w:val="00F871F8"/>
    <w:rsid w:val="00F92213"/>
    <w:rsid w:val="00F95E58"/>
    <w:rsid w:val="00F97969"/>
    <w:rsid w:val="00FA038E"/>
    <w:rsid w:val="00FA37B7"/>
    <w:rsid w:val="00FB0C2C"/>
    <w:rsid w:val="00FB69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F53"/>
    <w:rPr>
      <w:rFonts w:ascii="Lucida Grande" w:hAnsi="Lucida Grande"/>
      <w:sz w:val="18"/>
      <w:szCs w:val="18"/>
    </w:rPr>
  </w:style>
  <w:style w:type="paragraph" w:styleId="Header">
    <w:name w:val="header"/>
    <w:basedOn w:val="Normal"/>
    <w:link w:val="HeaderChar"/>
    <w:uiPriority w:val="99"/>
    <w:unhideWhenUsed/>
    <w:rsid w:val="00405F3D"/>
    <w:pPr>
      <w:tabs>
        <w:tab w:val="center" w:pos="4320"/>
        <w:tab w:val="right" w:pos="8640"/>
      </w:tabs>
    </w:pPr>
  </w:style>
  <w:style w:type="character" w:customStyle="1" w:styleId="HeaderChar">
    <w:name w:val="Header Char"/>
    <w:basedOn w:val="DefaultParagraphFont"/>
    <w:link w:val="Header"/>
    <w:uiPriority w:val="99"/>
    <w:rsid w:val="00405F3D"/>
    <w:rPr>
      <w:sz w:val="24"/>
      <w:szCs w:val="24"/>
      <w:lang w:eastAsia="en-US"/>
    </w:rPr>
  </w:style>
  <w:style w:type="paragraph" w:styleId="Footer">
    <w:name w:val="footer"/>
    <w:basedOn w:val="Normal"/>
    <w:link w:val="FooterChar"/>
    <w:uiPriority w:val="99"/>
    <w:unhideWhenUsed/>
    <w:rsid w:val="00405F3D"/>
    <w:pPr>
      <w:tabs>
        <w:tab w:val="center" w:pos="4320"/>
        <w:tab w:val="right" w:pos="8640"/>
      </w:tabs>
    </w:pPr>
  </w:style>
  <w:style w:type="character" w:customStyle="1" w:styleId="FooterChar">
    <w:name w:val="Footer Char"/>
    <w:basedOn w:val="DefaultParagraphFont"/>
    <w:link w:val="Footer"/>
    <w:uiPriority w:val="99"/>
    <w:rsid w:val="00405F3D"/>
    <w:rPr>
      <w:sz w:val="24"/>
      <w:szCs w:val="24"/>
      <w:lang w:eastAsia="en-US"/>
    </w:rPr>
  </w:style>
  <w:style w:type="table" w:styleId="TableGrid">
    <w:name w:val="Table Grid"/>
    <w:basedOn w:val="TableNormal"/>
    <w:uiPriority w:val="59"/>
    <w:rsid w:val="00D7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78E"/>
    <w:pPr>
      <w:ind w:left="720"/>
      <w:contextualSpacing/>
    </w:pPr>
  </w:style>
  <w:style w:type="character" w:styleId="CommentReference">
    <w:name w:val="annotation reference"/>
    <w:basedOn w:val="DefaultParagraphFont"/>
    <w:uiPriority w:val="99"/>
    <w:semiHidden/>
    <w:unhideWhenUsed/>
    <w:rsid w:val="0047078E"/>
    <w:rPr>
      <w:sz w:val="16"/>
      <w:szCs w:val="16"/>
    </w:rPr>
  </w:style>
  <w:style w:type="paragraph" w:styleId="CommentText">
    <w:name w:val="annotation text"/>
    <w:basedOn w:val="Normal"/>
    <w:link w:val="CommentTextChar"/>
    <w:uiPriority w:val="99"/>
    <w:semiHidden/>
    <w:unhideWhenUsed/>
    <w:rsid w:val="0047078E"/>
    <w:rPr>
      <w:sz w:val="20"/>
      <w:szCs w:val="20"/>
    </w:rPr>
  </w:style>
  <w:style w:type="character" w:customStyle="1" w:styleId="CommentTextChar">
    <w:name w:val="Comment Text Char"/>
    <w:basedOn w:val="DefaultParagraphFont"/>
    <w:link w:val="CommentText"/>
    <w:uiPriority w:val="99"/>
    <w:semiHidden/>
    <w:rsid w:val="0047078E"/>
    <w:rPr>
      <w:lang w:eastAsia="en-US"/>
    </w:rPr>
  </w:style>
  <w:style w:type="paragraph" w:styleId="CommentSubject">
    <w:name w:val="annotation subject"/>
    <w:basedOn w:val="CommentText"/>
    <w:next w:val="CommentText"/>
    <w:link w:val="CommentSubjectChar"/>
    <w:uiPriority w:val="99"/>
    <w:semiHidden/>
    <w:unhideWhenUsed/>
    <w:rsid w:val="0047078E"/>
    <w:rPr>
      <w:b/>
      <w:bCs/>
    </w:rPr>
  </w:style>
  <w:style w:type="character" w:customStyle="1" w:styleId="CommentSubjectChar">
    <w:name w:val="Comment Subject Char"/>
    <w:basedOn w:val="CommentTextChar"/>
    <w:link w:val="CommentSubject"/>
    <w:uiPriority w:val="99"/>
    <w:semiHidden/>
    <w:rsid w:val="0047078E"/>
    <w:rPr>
      <w:b/>
      <w:bCs/>
      <w:lang w:eastAsia="en-US"/>
    </w:rPr>
  </w:style>
  <w:style w:type="paragraph" w:customStyle="1" w:styleId="Default">
    <w:name w:val="Default"/>
    <w:rsid w:val="003A7FCA"/>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F53"/>
    <w:rPr>
      <w:rFonts w:ascii="Lucida Grande" w:hAnsi="Lucida Grande"/>
      <w:sz w:val="18"/>
      <w:szCs w:val="18"/>
    </w:rPr>
  </w:style>
  <w:style w:type="paragraph" w:styleId="Header">
    <w:name w:val="header"/>
    <w:basedOn w:val="Normal"/>
    <w:link w:val="HeaderChar"/>
    <w:uiPriority w:val="99"/>
    <w:unhideWhenUsed/>
    <w:rsid w:val="00405F3D"/>
    <w:pPr>
      <w:tabs>
        <w:tab w:val="center" w:pos="4320"/>
        <w:tab w:val="right" w:pos="8640"/>
      </w:tabs>
    </w:pPr>
  </w:style>
  <w:style w:type="character" w:customStyle="1" w:styleId="HeaderChar">
    <w:name w:val="Header Char"/>
    <w:basedOn w:val="DefaultParagraphFont"/>
    <w:link w:val="Header"/>
    <w:uiPriority w:val="99"/>
    <w:rsid w:val="00405F3D"/>
    <w:rPr>
      <w:sz w:val="24"/>
      <w:szCs w:val="24"/>
      <w:lang w:eastAsia="en-US"/>
    </w:rPr>
  </w:style>
  <w:style w:type="paragraph" w:styleId="Footer">
    <w:name w:val="footer"/>
    <w:basedOn w:val="Normal"/>
    <w:link w:val="FooterChar"/>
    <w:uiPriority w:val="99"/>
    <w:unhideWhenUsed/>
    <w:rsid w:val="00405F3D"/>
    <w:pPr>
      <w:tabs>
        <w:tab w:val="center" w:pos="4320"/>
        <w:tab w:val="right" w:pos="8640"/>
      </w:tabs>
    </w:pPr>
  </w:style>
  <w:style w:type="character" w:customStyle="1" w:styleId="FooterChar">
    <w:name w:val="Footer Char"/>
    <w:basedOn w:val="DefaultParagraphFont"/>
    <w:link w:val="Footer"/>
    <w:uiPriority w:val="99"/>
    <w:rsid w:val="00405F3D"/>
    <w:rPr>
      <w:sz w:val="24"/>
      <w:szCs w:val="24"/>
      <w:lang w:eastAsia="en-US"/>
    </w:rPr>
  </w:style>
  <w:style w:type="table" w:styleId="TableGrid">
    <w:name w:val="Table Grid"/>
    <w:basedOn w:val="TableNormal"/>
    <w:uiPriority w:val="59"/>
    <w:rsid w:val="00D7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78E"/>
    <w:pPr>
      <w:ind w:left="720"/>
      <w:contextualSpacing/>
    </w:pPr>
  </w:style>
  <w:style w:type="character" w:styleId="CommentReference">
    <w:name w:val="annotation reference"/>
    <w:basedOn w:val="DefaultParagraphFont"/>
    <w:uiPriority w:val="99"/>
    <w:semiHidden/>
    <w:unhideWhenUsed/>
    <w:rsid w:val="0047078E"/>
    <w:rPr>
      <w:sz w:val="16"/>
      <w:szCs w:val="16"/>
    </w:rPr>
  </w:style>
  <w:style w:type="paragraph" w:styleId="CommentText">
    <w:name w:val="annotation text"/>
    <w:basedOn w:val="Normal"/>
    <w:link w:val="CommentTextChar"/>
    <w:uiPriority w:val="99"/>
    <w:semiHidden/>
    <w:unhideWhenUsed/>
    <w:rsid w:val="0047078E"/>
    <w:rPr>
      <w:sz w:val="20"/>
      <w:szCs w:val="20"/>
    </w:rPr>
  </w:style>
  <w:style w:type="character" w:customStyle="1" w:styleId="CommentTextChar">
    <w:name w:val="Comment Text Char"/>
    <w:basedOn w:val="DefaultParagraphFont"/>
    <w:link w:val="CommentText"/>
    <w:uiPriority w:val="99"/>
    <w:semiHidden/>
    <w:rsid w:val="0047078E"/>
    <w:rPr>
      <w:lang w:eastAsia="en-US"/>
    </w:rPr>
  </w:style>
  <w:style w:type="paragraph" w:styleId="CommentSubject">
    <w:name w:val="annotation subject"/>
    <w:basedOn w:val="CommentText"/>
    <w:next w:val="CommentText"/>
    <w:link w:val="CommentSubjectChar"/>
    <w:uiPriority w:val="99"/>
    <w:semiHidden/>
    <w:unhideWhenUsed/>
    <w:rsid w:val="0047078E"/>
    <w:rPr>
      <w:b/>
      <w:bCs/>
    </w:rPr>
  </w:style>
  <w:style w:type="character" w:customStyle="1" w:styleId="CommentSubjectChar">
    <w:name w:val="Comment Subject Char"/>
    <w:basedOn w:val="CommentTextChar"/>
    <w:link w:val="CommentSubject"/>
    <w:uiPriority w:val="99"/>
    <w:semiHidden/>
    <w:rsid w:val="0047078E"/>
    <w:rPr>
      <w:b/>
      <w:bCs/>
      <w:lang w:eastAsia="en-US"/>
    </w:rPr>
  </w:style>
  <w:style w:type="paragraph" w:customStyle="1" w:styleId="Default">
    <w:name w:val="Default"/>
    <w:rsid w:val="003A7FC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099">
      <w:bodyDiv w:val="1"/>
      <w:marLeft w:val="0"/>
      <w:marRight w:val="0"/>
      <w:marTop w:val="0"/>
      <w:marBottom w:val="0"/>
      <w:divBdr>
        <w:top w:val="none" w:sz="0" w:space="0" w:color="auto"/>
        <w:left w:val="none" w:sz="0" w:space="0" w:color="auto"/>
        <w:bottom w:val="none" w:sz="0" w:space="0" w:color="auto"/>
        <w:right w:val="none" w:sz="0" w:space="0" w:color="auto"/>
      </w:divBdr>
    </w:div>
    <w:div w:id="205215716">
      <w:bodyDiv w:val="1"/>
      <w:marLeft w:val="0"/>
      <w:marRight w:val="0"/>
      <w:marTop w:val="0"/>
      <w:marBottom w:val="0"/>
      <w:divBdr>
        <w:top w:val="none" w:sz="0" w:space="0" w:color="auto"/>
        <w:left w:val="none" w:sz="0" w:space="0" w:color="auto"/>
        <w:bottom w:val="none" w:sz="0" w:space="0" w:color="auto"/>
        <w:right w:val="none" w:sz="0" w:space="0" w:color="auto"/>
      </w:divBdr>
    </w:div>
    <w:div w:id="273949599">
      <w:bodyDiv w:val="1"/>
      <w:marLeft w:val="0"/>
      <w:marRight w:val="0"/>
      <w:marTop w:val="0"/>
      <w:marBottom w:val="0"/>
      <w:divBdr>
        <w:top w:val="none" w:sz="0" w:space="0" w:color="auto"/>
        <w:left w:val="none" w:sz="0" w:space="0" w:color="auto"/>
        <w:bottom w:val="none" w:sz="0" w:space="0" w:color="auto"/>
        <w:right w:val="none" w:sz="0" w:space="0" w:color="auto"/>
      </w:divBdr>
    </w:div>
    <w:div w:id="717047245">
      <w:bodyDiv w:val="1"/>
      <w:marLeft w:val="0"/>
      <w:marRight w:val="0"/>
      <w:marTop w:val="0"/>
      <w:marBottom w:val="0"/>
      <w:divBdr>
        <w:top w:val="none" w:sz="0" w:space="0" w:color="auto"/>
        <w:left w:val="none" w:sz="0" w:space="0" w:color="auto"/>
        <w:bottom w:val="none" w:sz="0" w:space="0" w:color="auto"/>
        <w:right w:val="none" w:sz="0" w:space="0" w:color="auto"/>
      </w:divBdr>
    </w:div>
    <w:div w:id="1051884591">
      <w:bodyDiv w:val="1"/>
      <w:marLeft w:val="0"/>
      <w:marRight w:val="0"/>
      <w:marTop w:val="0"/>
      <w:marBottom w:val="0"/>
      <w:divBdr>
        <w:top w:val="none" w:sz="0" w:space="0" w:color="auto"/>
        <w:left w:val="none" w:sz="0" w:space="0" w:color="auto"/>
        <w:bottom w:val="none" w:sz="0" w:space="0" w:color="auto"/>
        <w:right w:val="none" w:sz="0" w:space="0" w:color="auto"/>
      </w:divBdr>
    </w:div>
    <w:div w:id="1562667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2454</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OfficeMgr</dc:creator>
  <cp:lastModifiedBy>Pete</cp:lastModifiedBy>
  <cp:revision>2</cp:revision>
  <dcterms:created xsi:type="dcterms:W3CDTF">2019-01-31T16:46:00Z</dcterms:created>
  <dcterms:modified xsi:type="dcterms:W3CDTF">2019-01-31T16:46:00Z</dcterms:modified>
</cp:coreProperties>
</file>