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DF" w:rsidRPr="007A48D5" w:rsidRDefault="00104F37" w:rsidP="008839E8">
      <w:pPr>
        <w:rPr>
          <w:rFonts w:ascii="Arial" w:hAnsi="Arial" w:cs="Arial"/>
          <w:b/>
          <w:sz w:val="18"/>
          <w:szCs w:val="18"/>
          <w:u w:val="single"/>
        </w:rPr>
      </w:pPr>
    </w:p>
    <w:p w:rsidR="00AB4EF2" w:rsidRPr="007A48D5" w:rsidRDefault="007A6C64" w:rsidP="00DB706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SPECIAL</w:t>
      </w:r>
      <w:r w:rsidR="00EC5CDF" w:rsidRPr="007A48D5">
        <w:rPr>
          <w:rFonts w:ascii="Arial" w:hAnsi="Arial" w:cs="Arial"/>
          <w:sz w:val="18"/>
          <w:szCs w:val="18"/>
        </w:rPr>
        <w:t xml:space="preserve"> </w:t>
      </w:r>
      <w:r w:rsidR="005C7B0A" w:rsidRPr="007A48D5">
        <w:rPr>
          <w:rFonts w:ascii="Arial" w:hAnsi="Arial" w:cs="Arial"/>
          <w:sz w:val="18"/>
          <w:szCs w:val="18"/>
        </w:rPr>
        <w:t>MEETING OF THE</w:t>
      </w:r>
    </w:p>
    <w:p w:rsidR="00D921B0" w:rsidRPr="007A48D5" w:rsidRDefault="005C7B0A" w:rsidP="00DB7066">
      <w:pPr>
        <w:jc w:val="center"/>
        <w:rPr>
          <w:rFonts w:ascii="Arial" w:hAnsi="Arial" w:cs="Arial"/>
          <w:sz w:val="18"/>
          <w:szCs w:val="18"/>
        </w:rPr>
      </w:pPr>
      <w:r w:rsidRPr="007A48D5">
        <w:rPr>
          <w:rFonts w:ascii="Arial" w:hAnsi="Arial" w:cs="Arial"/>
          <w:sz w:val="18"/>
          <w:szCs w:val="18"/>
        </w:rPr>
        <w:t>CONNECTICUT PORT AUTHORITY</w:t>
      </w:r>
    </w:p>
    <w:p w:rsidR="00D921B0" w:rsidRDefault="005C7B0A" w:rsidP="00DB7066">
      <w:pPr>
        <w:jc w:val="center"/>
        <w:rPr>
          <w:rFonts w:ascii="Arial" w:hAnsi="Arial" w:cs="Arial"/>
          <w:caps/>
          <w:sz w:val="18"/>
          <w:szCs w:val="18"/>
        </w:rPr>
      </w:pPr>
      <w:r w:rsidRPr="007A48D5">
        <w:rPr>
          <w:rFonts w:ascii="Arial" w:hAnsi="Arial" w:cs="Arial"/>
          <w:caps/>
          <w:sz w:val="18"/>
          <w:szCs w:val="18"/>
        </w:rPr>
        <w:t>BOARD OF DIRECTORS</w:t>
      </w:r>
    </w:p>
    <w:p w:rsidR="007A6C64" w:rsidRPr="007A6C64" w:rsidRDefault="007A6C64" w:rsidP="007A6C64">
      <w:pPr>
        <w:jc w:val="center"/>
        <w:rPr>
          <w:rFonts w:ascii="Arial" w:hAnsi="Arial" w:cs="Arial"/>
          <w:caps/>
          <w:sz w:val="18"/>
          <w:szCs w:val="18"/>
        </w:rPr>
      </w:pPr>
      <w:r w:rsidRPr="007A6C64">
        <w:rPr>
          <w:rFonts w:ascii="Arial" w:hAnsi="Arial" w:cs="Arial"/>
          <w:caps/>
          <w:sz w:val="18"/>
          <w:szCs w:val="18"/>
        </w:rPr>
        <w:t>Called by the Chairman of the Board</w:t>
      </w:r>
    </w:p>
    <w:p w:rsidR="007A6C64" w:rsidRPr="007A48D5" w:rsidRDefault="007A6C64" w:rsidP="007A6C64">
      <w:pPr>
        <w:jc w:val="center"/>
        <w:rPr>
          <w:rFonts w:ascii="Arial" w:hAnsi="Arial" w:cs="Arial"/>
          <w:caps/>
          <w:sz w:val="18"/>
          <w:szCs w:val="18"/>
        </w:rPr>
      </w:pPr>
      <w:r w:rsidRPr="007A6C64">
        <w:rPr>
          <w:rFonts w:ascii="Arial" w:hAnsi="Arial" w:cs="Arial"/>
          <w:caps/>
          <w:sz w:val="18"/>
          <w:szCs w:val="18"/>
        </w:rPr>
        <w:t>Pursuant to Article III, Section 4 of the By-Laws</w:t>
      </w:r>
    </w:p>
    <w:p w:rsidR="00AB4EF2" w:rsidRPr="007A48D5" w:rsidRDefault="00104F37" w:rsidP="00D921B0">
      <w:pPr>
        <w:jc w:val="center"/>
        <w:rPr>
          <w:rFonts w:ascii="Arial" w:hAnsi="Arial" w:cs="Arial"/>
          <w:sz w:val="18"/>
          <w:szCs w:val="18"/>
        </w:rPr>
      </w:pPr>
    </w:p>
    <w:p w:rsidR="003340CF" w:rsidRDefault="003340CF" w:rsidP="00982375">
      <w:pPr>
        <w:jc w:val="center"/>
        <w:rPr>
          <w:rFonts w:ascii="Arial" w:hAnsi="Arial" w:cs="Arial"/>
          <w:b/>
          <w:caps/>
          <w:sz w:val="18"/>
          <w:szCs w:val="18"/>
        </w:rPr>
      </w:pPr>
    </w:p>
    <w:p w:rsidR="00AB4EF2" w:rsidRPr="007A48D5" w:rsidRDefault="00250370" w:rsidP="00982375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>WEDNESDAY, MAY 23</w:t>
      </w:r>
      <w:r w:rsidR="005C7B0A" w:rsidRPr="007A48D5">
        <w:rPr>
          <w:rFonts w:ascii="Arial" w:hAnsi="Arial" w:cs="Arial"/>
          <w:b/>
          <w:caps/>
          <w:sz w:val="18"/>
          <w:szCs w:val="18"/>
        </w:rPr>
        <w:t xml:space="preserve">, </w:t>
      </w:r>
      <w:r w:rsidR="005C7B0A" w:rsidRPr="007A48D5">
        <w:rPr>
          <w:rFonts w:ascii="Arial" w:hAnsi="Arial" w:cs="Arial"/>
          <w:b/>
          <w:color w:val="000000" w:themeColor="text1"/>
          <w:sz w:val="18"/>
          <w:szCs w:val="18"/>
        </w:rPr>
        <w:t>201</w:t>
      </w:r>
      <w:r w:rsidR="00FB695B" w:rsidRPr="007A48D5">
        <w:rPr>
          <w:rFonts w:ascii="Arial" w:hAnsi="Arial" w:cs="Arial"/>
          <w:b/>
          <w:color w:val="000000" w:themeColor="text1"/>
          <w:sz w:val="18"/>
          <w:szCs w:val="18"/>
        </w:rPr>
        <w:t>8</w:t>
      </w:r>
      <w:r w:rsidR="00224EAA" w:rsidRPr="007A48D5">
        <w:rPr>
          <w:rFonts w:ascii="Arial" w:hAnsi="Arial" w:cs="Arial"/>
          <w:b/>
          <w:color w:val="000000" w:themeColor="text1"/>
          <w:sz w:val="18"/>
          <w:szCs w:val="18"/>
        </w:rPr>
        <w:t xml:space="preserve"> (</w:t>
      </w:r>
      <w:r w:rsidR="00131F1B">
        <w:rPr>
          <w:rFonts w:ascii="Arial" w:hAnsi="Arial" w:cs="Arial"/>
          <w:b/>
          <w:color w:val="000000" w:themeColor="text1"/>
          <w:sz w:val="18"/>
          <w:szCs w:val="18"/>
        </w:rPr>
        <w:t>12:00 Noon</w:t>
      </w:r>
      <w:r w:rsidR="005C7B0A" w:rsidRPr="007A48D5">
        <w:rPr>
          <w:rFonts w:ascii="Arial" w:hAnsi="Arial" w:cs="Arial"/>
          <w:b/>
          <w:color w:val="000000" w:themeColor="text1"/>
          <w:sz w:val="18"/>
          <w:szCs w:val="18"/>
        </w:rPr>
        <w:t>)</w:t>
      </w:r>
    </w:p>
    <w:p w:rsidR="007A6C64" w:rsidRDefault="007A6C64" w:rsidP="007A6C64">
      <w:pPr>
        <w:spacing w:after="120"/>
        <w:jc w:val="center"/>
        <w:rPr>
          <w:rFonts w:ascii="Arial" w:hAnsi="Arial" w:cs="Arial"/>
          <w:b/>
          <w:bCs/>
          <w:caps/>
          <w:color w:val="000000"/>
          <w:sz w:val="18"/>
          <w:szCs w:val="18"/>
        </w:rPr>
      </w:pPr>
    </w:p>
    <w:p w:rsidR="00131F1B" w:rsidRPr="00131F1B" w:rsidRDefault="00131F1B" w:rsidP="00131F1B">
      <w:pPr>
        <w:spacing w:after="120"/>
        <w:jc w:val="center"/>
        <w:rPr>
          <w:rFonts w:ascii="Arial" w:hAnsi="Arial" w:cs="Arial"/>
          <w:b/>
          <w:bCs/>
          <w:caps/>
          <w:color w:val="000000"/>
          <w:sz w:val="18"/>
          <w:szCs w:val="18"/>
        </w:rPr>
      </w:pPr>
      <w:r w:rsidRPr="00131F1B">
        <w:rPr>
          <w:rFonts w:ascii="Arial" w:hAnsi="Arial" w:cs="Arial"/>
          <w:b/>
          <w:bCs/>
          <w:caps/>
          <w:color w:val="000000"/>
          <w:sz w:val="18"/>
          <w:szCs w:val="18"/>
        </w:rPr>
        <w:t>Office of the Secretary of the State</w:t>
      </w:r>
    </w:p>
    <w:p w:rsidR="00131F1B" w:rsidRPr="00131F1B" w:rsidRDefault="00131F1B" w:rsidP="00131F1B">
      <w:pPr>
        <w:spacing w:after="120"/>
        <w:jc w:val="center"/>
        <w:rPr>
          <w:rFonts w:ascii="Arial" w:hAnsi="Arial" w:cs="Arial"/>
          <w:b/>
          <w:bCs/>
          <w:caps/>
          <w:color w:val="000000"/>
          <w:sz w:val="18"/>
          <w:szCs w:val="18"/>
        </w:rPr>
      </w:pPr>
      <w:r w:rsidRPr="00131F1B">
        <w:rPr>
          <w:rFonts w:ascii="Arial" w:hAnsi="Arial" w:cs="Arial"/>
          <w:b/>
          <w:bCs/>
          <w:caps/>
          <w:color w:val="000000"/>
          <w:sz w:val="18"/>
          <w:szCs w:val="18"/>
        </w:rPr>
        <w:t>30 Trinity Street</w:t>
      </w:r>
    </w:p>
    <w:p w:rsidR="00131F1B" w:rsidRDefault="00131F1B" w:rsidP="00131F1B">
      <w:pPr>
        <w:spacing w:after="120"/>
        <w:jc w:val="center"/>
        <w:rPr>
          <w:rFonts w:ascii="Arial" w:hAnsi="Arial" w:cs="Arial"/>
          <w:b/>
          <w:bCs/>
          <w:caps/>
          <w:color w:val="000000"/>
          <w:sz w:val="18"/>
          <w:szCs w:val="18"/>
        </w:rPr>
      </w:pPr>
      <w:r w:rsidRPr="00131F1B">
        <w:rPr>
          <w:rFonts w:ascii="Arial" w:hAnsi="Arial" w:cs="Arial"/>
          <w:b/>
          <w:bCs/>
          <w:caps/>
          <w:color w:val="000000"/>
          <w:sz w:val="18"/>
          <w:szCs w:val="18"/>
        </w:rPr>
        <w:t>Hartford, CT</w:t>
      </w:r>
    </w:p>
    <w:p w:rsidR="00180990" w:rsidRPr="00131F1B" w:rsidRDefault="00180990" w:rsidP="00131F1B">
      <w:pPr>
        <w:spacing w:after="120"/>
        <w:jc w:val="center"/>
        <w:rPr>
          <w:rFonts w:ascii="Arial" w:hAnsi="Arial" w:cs="Arial"/>
          <w:b/>
          <w:bCs/>
          <w:caps/>
          <w:color w:val="000000"/>
          <w:sz w:val="18"/>
          <w:szCs w:val="18"/>
        </w:rPr>
      </w:pPr>
      <w:r>
        <w:rPr>
          <w:rFonts w:ascii="Arial" w:hAnsi="Arial" w:cs="Arial"/>
          <w:b/>
          <w:bCs/>
          <w:caps/>
          <w:color w:val="000000"/>
          <w:sz w:val="18"/>
          <w:szCs w:val="18"/>
        </w:rPr>
        <w:t>SECOND FLOOR CONFERENCE ROOM</w:t>
      </w:r>
      <w:bookmarkStart w:id="0" w:name="_GoBack"/>
      <w:bookmarkEnd w:id="0"/>
    </w:p>
    <w:p w:rsidR="007A6C64" w:rsidRDefault="007A6C64" w:rsidP="007A6C64">
      <w:pPr>
        <w:spacing w:after="120"/>
        <w:jc w:val="center"/>
        <w:rPr>
          <w:rFonts w:ascii="Arial" w:hAnsi="Arial" w:cs="Arial"/>
          <w:b/>
          <w:bCs/>
          <w:caps/>
          <w:color w:val="000000"/>
          <w:sz w:val="18"/>
          <w:szCs w:val="18"/>
        </w:rPr>
      </w:pPr>
    </w:p>
    <w:p w:rsidR="00D67EDF" w:rsidRDefault="005C7B0A" w:rsidP="00DF7D5C">
      <w:pPr>
        <w:jc w:val="center"/>
        <w:rPr>
          <w:rFonts w:ascii="Arial" w:hAnsi="Arial" w:cs="Arial"/>
          <w:b/>
          <w:sz w:val="18"/>
          <w:szCs w:val="18"/>
        </w:rPr>
      </w:pPr>
      <w:r w:rsidRPr="007A48D5">
        <w:rPr>
          <w:rFonts w:ascii="Arial" w:hAnsi="Arial" w:cs="Arial"/>
          <w:b/>
          <w:sz w:val="18"/>
          <w:szCs w:val="18"/>
        </w:rPr>
        <w:t>AGENDA</w:t>
      </w:r>
    </w:p>
    <w:p w:rsidR="003340CF" w:rsidRDefault="003340CF" w:rsidP="00DF7D5C">
      <w:pPr>
        <w:jc w:val="center"/>
        <w:rPr>
          <w:rFonts w:ascii="Arial" w:hAnsi="Arial" w:cs="Arial"/>
          <w:b/>
          <w:sz w:val="18"/>
          <w:szCs w:val="18"/>
        </w:rPr>
      </w:pPr>
    </w:p>
    <w:p w:rsidR="003340CF" w:rsidRPr="007A48D5" w:rsidRDefault="003340CF" w:rsidP="00DF7D5C">
      <w:pPr>
        <w:jc w:val="center"/>
        <w:rPr>
          <w:rFonts w:ascii="Arial" w:hAnsi="Arial" w:cs="Arial"/>
          <w:b/>
          <w:sz w:val="18"/>
          <w:szCs w:val="18"/>
        </w:rPr>
      </w:pPr>
    </w:p>
    <w:p w:rsidR="003340CF" w:rsidRPr="00BE53A5" w:rsidRDefault="005C7B0A" w:rsidP="003340CF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E53A5">
        <w:rPr>
          <w:rFonts w:ascii="Arial" w:hAnsi="Arial" w:cs="Arial"/>
          <w:bCs/>
          <w:sz w:val="22"/>
          <w:szCs w:val="22"/>
        </w:rPr>
        <w:t>Call to Order</w:t>
      </w:r>
    </w:p>
    <w:p w:rsidR="00E31BA3" w:rsidRPr="00BE53A5" w:rsidRDefault="00A54A10" w:rsidP="00F440E3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Discussion, consideration a</w:t>
      </w:r>
      <w:r w:rsidRPr="00A54A10">
        <w:rPr>
          <w:rFonts w:ascii="Arial" w:hAnsi="Arial" w:cs="Arial"/>
          <w:sz w:val="22"/>
          <w:szCs w:val="22"/>
        </w:rPr>
        <w:t xml:space="preserve">nd approval of a resolution </w:t>
      </w:r>
      <w:r w:rsidR="007B2F18" w:rsidRPr="00F440E3">
        <w:rPr>
          <w:rFonts w:ascii="Arial" w:hAnsi="Arial" w:cs="Arial"/>
          <w:sz w:val="22"/>
          <w:szCs w:val="22"/>
        </w:rPr>
        <w:t>ratifying</w:t>
      </w:r>
      <w:r w:rsidRPr="00F440E3">
        <w:rPr>
          <w:rFonts w:ascii="Arial" w:hAnsi="Arial" w:cs="Arial"/>
          <w:sz w:val="22"/>
          <w:szCs w:val="22"/>
        </w:rPr>
        <w:t xml:space="preserve"> </w:t>
      </w:r>
      <w:r w:rsidR="00F440E3" w:rsidRPr="00F440E3">
        <w:rPr>
          <w:rFonts w:ascii="Arial" w:hAnsi="Arial" w:cs="Arial"/>
          <w:bCs/>
          <w:sz w:val="22"/>
          <w:szCs w:val="22"/>
        </w:rPr>
        <w:t>and confirming</w:t>
      </w:r>
      <w:r w:rsidR="00F440E3" w:rsidRPr="00F440E3">
        <w:rPr>
          <w:rFonts w:ascii="Arial" w:hAnsi="Arial" w:cs="Arial"/>
          <w:b/>
          <w:bCs/>
          <w:sz w:val="22"/>
          <w:szCs w:val="22"/>
        </w:rPr>
        <w:t xml:space="preserve"> </w:t>
      </w:r>
      <w:r w:rsidRPr="00A54A10">
        <w:rPr>
          <w:rFonts w:ascii="Arial" w:hAnsi="Arial" w:cs="Arial"/>
          <w:sz w:val="22"/>
          <w:szCs w:val="22"/>
        </w:rPr>
        <w:t xml:space="preserve">the </w:t>
      </w:r>
      <w:r w:rsidR="00D36104">
        <w:rPr>
          <w:rFonts w:ascii="Arial" w:hAnsi="Arial" w:cs="Arial"/>
          <w:sz w:val="22"/>
          <w:szCs w:val="22"/>
        </w:rPr>
        <w:t xml:space="preserve">submission of </w:t>
      </w:r>
      <w:r>
        <w:rPr>
          <w:rFonts w:ascii="Arial" w:hAnsi="Arial" w:cs="Arial"/>
          <w:sz w:val="22"/>
          <w:szCs w:val="22"/>
        </w:rPr>
        <w:t>requests for</w:t>
      </w:r>
      <w:r w:rsidR="00AC74B9">
        <w:rPr>
          <w:rFonts w:ascii="Arial" w:hAnsi="Arial" w:cs="Arial"/>
          <w:sz w:val="22"/>
          <w:szCs w:val="22"/>
        </w:rPr>
        <w:t xml:space="preserve"> </w:t>
      </w:r>
      <w:r w:rsidR="009D3DCC">
        <w:rPr>
          <w:rFonts w:ascii="Arial" w:hAnsi="Arial" w:cs="Arial"/>
          <w:sz w:val="22"/>
          <w:szCs w:val="22"/>
        </w:rPr>
        <w:t xml:space="preserve">bond </w:t>
      </w:r>
      <w:r>
        <w:rPr>
          <w:rFonts w:ascii="Arial" w:hAnsi="Arial" w:cs="Arial"/>
          <w:sz w:val="22"/>
          <w:szCs w:val="22"/>
        </w:rPr>
        <w:t>allocations</w:t>
      </w:r>
      <w:r w:rsidR="009D3DCC">
        <w:rPr>
          <w:rFonts w:ascii="Arial" w:hAnsi="Arial" w:cs="Arial"/>
          <w:sz w:val="22"/>
          <w:szCs w:val="22"/>
        </w:rPr>
        <w:t xml:space="preserve"> </w:t>
      </w:r>
      <w:r w:rsidR="00F440E3">
        <w:rPr>
          <w:rFonts w:ascii="Arial" w:hAnsi="Arial" w:cs="Arial"/>
          <w:sz w:val="22"/>
          <w:szCs w:val="22"/>
        </w:rPr>
        <w:t>from</w:t>
      </w:r>
      <w:r w:rsidR="009D3DCC">
        <w:rPr>
          <w:rFonts w:ascii="Arial" w:hAnsi="Arial" w:cs="Arial"/>
          <w:sz w:val="22"/>
          <w:szCs w:val="22"/>
        </w:rPr>
        <w:t xml:space="preserve"> </w:t>
      </w:r>
      <w:r w:rsidR="00AC74B9">
        <w:rPr>
          <w:rFonts w:ascii="Arial" w:hAnsi="Arial" w:cs="Arial"/>
          <w:sz w:val="22"/>
          <w:szCs w:val="22"/>
        </w:rPr>
        <w:t xml:space="preserve">the </w:t>
      </w:r>
      <w:r w:rsidR="009D3DCC">
        <w:rPr>
          <w:rFonts w:ascii="Arial" w:hAnsi="Arial" w:cs="Arial"/>
          <w:sz w:val="22"/>
          <w:szCs w:val="22"/>
        </w:rPr>
        <w:t>State Bond Commission for port d</w:t>
      </w:r>
      <w:r w:rsidR="0022732D">
        <w:rPr>
          <w:rFonts w:ascii="Arial" w:hAnsi="Arial" w:cs="Arial"/>
          <w:sz w:val="22"/>
          <w:szCs w:val="22"/>
        </w:rPr>
        <w:t xml:space="preserve">evelopment </w:t>
      </w:r>
    </w:p>
    <w:p w:rsidR="00D36104" w:rsidRDefault="00D36104" w:rsidP="00F440E3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36104">
        <w:rPr>
          <w:rFonts w:ascii="Arial" w:hAnsi="Arial" w:cs="Arial"/>
          <w:sz w:val="22"/>
          <w:szCs w:val="22"/>
        </w:rPr>
        <w:t xml:space="preserve">Consideration and approval of a resolution authorizing the Executive Director to enter into a consulting agreement, with Seabury PFRA LLC, for strategic advisory services with respect to the development of a Facility Security Assessment &amp; Plan for the City Pier in New London </w:t>
      </w:r>
    </w:p>
    <w:p w:rsidR="009D3DCC" w:rsidRDefault="009D3DCC" w:rsidP="007A48D5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Call to the public </w:t>
      </w:r>
    </w:p>
    <w:p w:rsidR="009D3DCC" w:rsidRDefault="005C7B0A" w:rsidP="009D3DCC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E53A5">
        <w:rPr>
          <w:rFonts w:ascii="Arial" w:hAnsi="Arial" w:cs="Arial"/>
          <w:sz w:val="22"/>
          <w:szCs w:val="22"/>
        </w:rPr>
        <w:t>Adjournment</w:t>
      </w:r>
    </w:p>
    <w:p w:rsidR="009D3DCC" w:rsidRPr="009D3DCC" w:rsidRDefault="009D3DCC" w:rsidP="009D3DCC">
      <w:pPr>
        <w:pStyle w:val="Default"/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9A5317" w:rsidRPr="00BE53A5" w:rsidRDefault="005C7B0A" w:rsidP="007A48D5">
      <w:pPr>
        <w:pStyle w:val="Default"/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E53A5">
        <w:rPr>
          <w:rFonts w:ascii="Arial" w:hAnsi="Arial" w:cs="Arial"/>
          <w:sz w:val="22"/>
          <w:szCs w:val="22"/>
        </w:rPr>
        <w:t>Ne</w:t>
      </w:r>
      <w:r w:rsidR="00FB695B" w:rsidRPr="00BE53A5">
        <w:rPr>
          <w:rFonts w:ascii="Arial" w:hAnsi="Arial" w:cs="Arial"/>
          <w:sz w:val="22"/>
          <w:szCs w:val="22"/>
        </w:rPr>
        <w:t>xt Meeting: Wednesday,</w:t>
      </w:r>
      <w:r w:rsidR="009A0ABE" w:rsidRPr="00BE53A5">
        <w:rPr>
          <w:rFonts w:ascii="Arial" w:hAnsi="Arial" w:cs="Arial"/>
          <w:sz w:val="22"/>
          <w:szCs w:val="22"/>
        </w:rPr>
        <w:t xml:space="preserve"> </w:t>
      </w:r>
      <w:r w:rsidR="003340CF" w:rsidRPr="00BE53A5">
        <w:rPr>
          <w:rFonts w:ascii="Arial" w:hAnsi="Arial" w:cs="Arial"/>
          <w:sz w:val="22"/>
          <w:szCs w:val="22"/>
        </w:rPr>
        <w:t>June</w:t>
      </w:r>
      <w:r w:rsidR="00BE53A5">
        <w:rPr>
          <w:rFonts w:ascii="Arial" w:hAnsi="Arial" w:cs="Arial"/>
          <w:sz w:val="22"/>
          <w:szCs w:val="22"/>
        </w:rPr>
        <w:t xml:space="preserve"> 6</w:t>
      </w:r>
      <w:r w:rsidRPr="00BE53A5">
        <w:rPr>
          <w:rFonts w:ascii="Arial" w:hAnsi="Arial" w:cs="Arial"/>
          <w:sz w:val="22"/>
          <w:szCs w:val="22"/>
        </w:rPr>
        <w:t xml:space="preserve">, 2018 </w:t>
      </w:r>
      <w:r w:rsidR="00EA2C94" w:rsidRPr="00BE53A5">
        <w:rPr>
          <w:rFonts w:ascii="Arial" w:hAnsi="Arial" w:cs="Arial"/>
          <w:sz w:val="22"/>
          <w:szCs w:val="22"/>
        </w:rPr>
        <w:t xml:space="preserve">- </w:t>
      </w:r>
      <w:r w:rsidRPr="00BE53A5">
        <w:rPr>
          <w:rFonts w:ascii="Arial" w:hAnsi="Arial" w:cs="Arial"/>
          <w:sz w:val="22"/>
          <w:szCs w:val="22"/>
        </w:rPr>
        <w:t>Location TBD</w:t>
      </w:r>
    </w:p>
    <w:sectPr w:rsidR="009A5317" w:rsidRPr="00BE53A5" w:rsidSect="009D3D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F37" w:rsidRDefault="00104F37">
      <w:r>
        <w:separator/>
      </w:r>
    </w:p>
  </w:endnote>
  <w:endnote w:type="continuationSeparator" w:id="0">
    <w:p w:rsidR="00104F37" w:rsidRDefault="0010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1B" w:rsidRDefault="00ED3D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1B" w:rsidRDefault="00ED3D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CC" w:rsidRPr="009D3DCC" w:rsidRDefault="009D3DCC" w:rsidP="009D3DCC">
    <w:pPr>
      <w:pStyle w:val="Footer"/>
      <w:rPr>
        <w:sz w:val="16"/>
      </w:rPr>
    </w:pPr>
    <w:r w:rsidRPr="009D3DCC">
      <w:rPr>
        <w:sz w:val="16"/>
      </w:rPr>
      <w:t>18023632-v2</w:t>
    </w:r>
  </w:p>
  <w:p w:rsidR="00EA1BA7" w:rsidRPr="009D3DCC" w:rsidRDefault="00104F37" w:rsidP="009D3DCC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F37" w:rsidRDefault="00104F37">
      <w:r>
        <w:separator/>
      </w:r>
    </w:p>
  </w:footnote>
  <w:footnote w:type="continuationSeparator" w:id="0">
    <w:p w:rsidR="00104F37" w:rsidRDefault="0010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1B" w:rsidRDefault="00ED3D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1B" w:rsidRDefault="00ED3D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1B0" w:rsidRDefault="005C7B0A" w:rsidP="0064691E">
    <w:pPr>
      <w:pStyle w:val="Header"/>
      <w:tabs>
        <w:tab w:val="center" w:pos="4680"/>
        <w:tab w:val="right" w:pos="9360"/>
      </w:tabs>
      <w:jc w:val="center"/>
    </w:pPr>
    <w:r>
      <w:rPr>
        <w:noProof/>
      </w:rPr>
      <w:drawing>
        <wp:inline distT="0" distB="0" distL="0" distR="0" wp14:anchorId="15BC61B4" wp14:editId="76FCF76D">
          <wp:extent cx="1394460" cy="907949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5807" cy="908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0D76"/>
    <w:multiLevelType w:val="hybridMultilevel"/>
    <w:tmpl w:val="1BA8844A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C3A238A"/>
    <w:multiLevelType w:val="hybridMultilevel"/>
    <w:tmpl w:val="728CC516"/>
    <w:lvl w:ilvl="0" w:tplc="273A29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847BFA"/>
    <w:multiLevelType w:val="hybridMultilevel"/>
    <w:tmpl w:val="3880E5B8"/>
    <w:lvl w:ilvl="0" w:tplc="91C0D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E2A2F2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5AA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CA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A39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421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9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08B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A03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00EAB"/>
    <w:multiLevelType w:val="hybridMultilevel"/>
    <w:tmpl w:val="B59CAE62"/>
    <w:lvl w:ilvl="0" w:tplc="94A4F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0811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6E8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C69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A6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42F4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1028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D6A8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6C4B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51E63"/>
    <w:multiLevelType w:val="hybridMultilevel"/>
    <w:tmpl w:val="0A9EA196"/>
    <w:lvl w:ilvl="0" w:tplc="AAEA8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2FA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26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BE5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4B4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E68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82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BC94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C4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55932"/>
    <w:multiLevelType w:val="hybridMultilevel"/>
    <w:tmpl w:val="B45EE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E16C71"/>
    <w:multiLevelType w:val="hybridMultilevel"/>
    <w:tmpl w:val="CE7E2FC6"/>
    <w:lvl w:ilvl="0" w:tplc="13DE9BCA">
      <w:start w:val="1"/>
      <w:numFmt w:val="decimal"/>
      <w:lvlText w:val="%1."/>
      <w:lvlJc w:val="left"/>
      <w:pPr>
        <w:ind w:left="720" w:hanging="360"/>
      </w:pPr>
    </w:lvl>
    <w:lvl w:ilvl="1" w:tplc="080C3218">
      <w:start w:val="1"/>
      <w:numFmt w:val="lowerLetter"/>
      <w:lvlText w:val="%2."/>
      <w:lvlJc w:val="left"/>
      <w:pPr>
        <w:ind w:left="1440" w:hanging="360"/>
      </w:pPr>
    </w:lvl>
    <w:lvl w:ilvl="2" w:tplc="1826AA08" w:tentative="1">
      <w:start w:val="1"/>
      <w:numFmt w:val="lowerRoman"/>
      <w:lvlText w:val="%3."/>
      <w:lvlJc w:val="right"/>
      <w:pPr>
        <w:ind w:left="2160" w:hanging="180"/>
      </w:pPr>
    </w:lvl>
    <w:lvl w:ilvl="3" w:tplc="82C09F42" w:tentative="1">
      <w:start w:val="1"/>
      <w:numFmt w:val="decimal"/>
      <w:lvlText w:val="%4."/>
      <w:lvlJc w:val="left"/>
      <w:pPr>
        <w:ind w:left="2880" w:hanging="360"/>
      </w:pPr>
    </w:lvl>
    <w:lvl w:ilvl="4" w:tplc="43BE3048" w:tentative="1">
      <w:start w:val="1"/>
      <w:numFmt w:val="lowerLetter"/>
      <w:lvlText w:val="%5."/>
      <w:lvlJc w:val="left"/>
      <w:pPr>
        <w:ind w:left="3600" w:hanging="360"/>
      </w:pPr>
    </w:lvl>
    <w:lvl w:ilvl="5" w:tplc="B23C19F6" w:tentative="1">
      <w:start w:val="1"/>
      <w:numFmt w:val="lowerRoman"/>
      <w:lvlText w:val="%6."/>
      <w:lvlJc w:val="right"/>
      <w:pPr>
        <w:ind w:left="4320" w:hanging="180"/>
      </w:pPr>
    </w:lvl>
    <w:lvl w:ilvl="6" w:tplc="4D623B2C" w:tentative="1">
      <w:start w:val="1"/>
      <w:numFmt w:val="decimal"/>
      <w:lvlText w:val="%7."/>
      <w:lvlJc w:val="left"/>
      <w:pPr>
        <w:ind w:left="5040" w:hanging="360"/>
      </w:pPr>
    </w:lvl>
    <w:lvl w:ilvl="7" w:tplc="9982A860" w:tentative="1">
      <w:start w:val="1"/>
      <w:numFmt w:val="lowerLetter"/>
      <w:lvlText w:val="%8."/>
      <w:lvlJc w:val="left"/>
      <w:pPr>
        <w:ind w:left="5760" w:hanging="360"/>
      </w:pPr>
    </w:lvl>
    <w:lvl w:ilvl="8" w:tplc="1E38C7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71789"/>
    <w:multiLevelType w:val="hybridMultilevel"/>
    <w:tmpl w:val="4FE8DC22"/>
    <w:lvl w:ilvl="0" w:tplc="C9C67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B200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A64A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44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E87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F49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0A3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EC39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209A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C0E4D"/>
    <w:multiLevelType w:val="hybridMultilevel"/>
    <w:tmpl w:val="5328B516"/>
    <w:lvl w:ilvl="0" w:tplc="E57ED1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88A4EC9"/>
    <w:multiLevelType w:val="hybridMultilevel"/>
    <w:tmpl w:val="9AF41144"/>
    <w:lvl w:ilvl="0" w:tplc="C452FEDA">
      <w:start w:val="1"/>
      <w:numFmt w:val="decimal"/>
      <w:lvlText w:val="%1."/>
      <w:lvlJc w:val="left"/>
      <w:pPr>
        <w:ind w:left="720" w:hanging="360"/>
      </w:pPr>
    </w:lvl>
    <w:lvl w:ilvl="1" w:tplc="A3766A30" w:tentative="1">
      <w:start w:val="1"/>
      <w:numFmt w:val="lowerLetter"/>
      <w:lvlText w:val="%2."/>
      <w:lvlJc w:val="left"/>
      <w:pPr>
        <w:ind w:left="1440" w:hanging="360"/>
      </w:pPr>
    </w:lvl>
    <w:lvl w:ilvl="2" w:tplc="2B84AD6E" w:tentative="1">
      <w:start w:val="1"/>
      <w:numFmt w:val="lowerRoman"/>
      <w:lvlText w:val="%3."/>
      <w:lvlJc w:val="right"/>
      <w:pPr>
        <w:ind w:left="2160" w:hanging="180"/>
      </w:pPr>
    </w:lvl>
    <w:lvl w:ilvl="3" w:tplc="04F6BBFA" w:tentative="1">
      <w:start w:val="1"/>
      <w:numFmt w:val="decimal"/>
      <w:lvlText w:val="%4."/>
      <w:lvlJc w:val="left"/>
      <w:pPr>
        <w:ind w:left="2880" w:hanging="360"/>
      </w:pPr>
    </w:lvl>
    <w:lvl w:ilvl="4" w:tplc="DD42AE24" w:tentative="1">
      <w:start w:val="1"/>
      <w:numFmt w:val="lowerLetter"/>
      <w:lvlText w:val="%5."/>
      <w:lvlJc w:val="left"/>
      <w:pPr>
        <w:ind w:left="3600" w:hanging="360"/>
      </w:pPr>
    </w:lvl>
    <w:lvl w:ilvl="5" w:tplc="3BD6DB5E" w:tentative="1">
      <w:start w:val="1"/>
      <w:numFmt w:val="lowerRoman"/>
      <w:lvlText w:val="%6."/>
      <w:lvlJc w:val="right"/>
      <w:pPr>
        <w:ind w:left="4320" w:hanging="180"/>
      </w:pPr>
    </w:lvl>
    <w:lvl w:ilvl="6" w:tplc="2834D410" w:tentative="1">
      <w:start w:val="1"/>
      <w:numFmt w:val="decimal"/>
      <w:lvlText w:val="%7."/>
      <w:lvlJc w:val="left"/>
      <w:pPr>
        <w:ind w:left="5040" w:hanging="360"/>
      </w:pPr>
    </w:lvl>
    <w:lvl w:ilvl="7" w:tplc="F5DEE290" w:tentative="1">
      <w:start w:val="1"/>
      <w:numFmt w:val="lowerLetter"/>
      <w:lvlText w:val="%8."/>
      <w:lvlJc w:val="left"/>
      <w:pPr>
        <w:ind w:left="5760" w:hanging="360"/>
      </w:pPr>
    </w:lvl>
    <w:lvl w:ilvl="8" w:tplc="46301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D29AD"/>
    <w:multiLevelType w:val="hybridMultilevel"/>
    <w:tmpl w:val="E96C54F0"/>
    <w:lvl w:ilvl="0" w:tplc="D4DCA3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124A9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D82F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6E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B085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469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943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4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A42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A418E"/>
    <w:multiLevelType w:val="hybridMultilevel"/>
    <w:tmpl w:val="61742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29"/>
    <w:rsid w:val="00016549"/>
    <w:rsid w:val="00035D45"/>
    <w:rsid w:val="000648CC"/>
    <w:rsid w:val="00065E0A"/>
    <w:rsid w:val="000729D8"/>
    <w:rsid w:val="00077B78"/>
    <w:rsid w:val="00093BDD"/>
    <w:rsid w:val="0009481C"/>
    <w:rsid w:val="000A27E0"/>
    <w:rsid w:val="000D182B"/>
    <w:rsid w:val="000E1410"/>
    <w:rsid w:val="00100E39"/>
    <w:rsid w:val="00104F37"/>
    <w:rsid w:val="0012218E"/>
    <w:rsid w:val="00131F1B"/>
    <w:rsid w:val="001371AE"/>
    <w:rsid w:val="00137EE9"/>
    <w:rsid w:val="00160C95"/>
    <w:rsid w:val="00180990"/>
    <w:rsid w:val="001A2AB5"/>
    <w:rsid w:val="001C7EFD"/>
    <w:rsid w:val="001E64F5"/>
    <w:rsid w:val="001F1A5E"/>
    <w:rsid w:val="0020696B"/>
    <w:rsid w:val="00215E1A"/>
    <w:rsid w:val="0021777C"/>
    <w:rsid w:val="00224EAA"/>
    <w:rsid w:val="0022732D"/>
    <w:rsid w:val="00250370"/>
    <w:rsid w:val="00253045"/>
    <w:rsid w:val="00256C90"/>
    <w:rsid w:val="00272770"/>
    <w:rsid w:val="00273358"/>
    <w:rsid w:val="00292507"/>
    <w:rsid w:val="002B1719"/>
    <w:rsid w:val="002C6908"/>
    <w:rsid w:val="002F2F43"/>
    <w:rsid w:val="00314808"/>
    <w:rsid w:val="00315882"/>
    <w:rsid w:val="003340CF"/>
    <w:rsid w:val="00344FB2"/>
    <w:rsid w:val="00356F39"/>
    <w:rsid w:val="00395812"/>
    <w:rsid w:val="0039601B"/>
    <w:rsid w:val="003B3E72"/>
    <w:rsid w:val="003B72EF"/>
    <w:rsid w:val="003C7AA8"/>
    <w:rsid w:val="003C7F92"/>
    <w:rsid w:val="003D52AE"/>
    <w:rsid w:val="00424C53"/>
    <w:rsid w:val="00433374"/>
    <w:rsid w:val="00445DBB"/>
    <w:rsid w:val="00454505"/>
    <w:rsid w:val="00456360"/>
    <w:rsid w:val="004F2B29"/>
    <w:rsid w:val="004F38B8"/>
    <w:rsid w:val="0053009E"/>
    <w:rsid w:val="00551542"/>
    <w:rsid w:val="005640E1"/>
    <w:rsid w:val="005673C2"/>
    <w:rsid w:val="00574F98"/>
    <w:rsid w:val="0058548F"/>
    <w:rsid w:val="005A2EB2"/>
    <w:rsid w:val="005C7B0A"/>
    <w:rsid w:val="005F2EAE"/>
    <w:rsid w:val="00603193"/>
    <w:rsid w:val="006057A9"/>
    <w:rsid w:val="00607CAD"/>
    <w:rsid w:val="006156E9"/>
    <w:rsid w:val="0065557A"/>
    <w:rsid w:val="006A3681"/>
    <w:rsid w:val="006E1574"/>
    <w:rsid w:val="00700833"/>
    <w:rsid w:val="00720D49"/>
    <w:rsid w:val="0072336B"/>
    <w:rsid w:val="007726E6"/>
    <w:rsid w:val="00773686"/>
    <w:rsid w:val="007A386D"/>
    <w:rsid w:val="007A48D5"/>
    <w:rsid w:val="007A6C64"/>
    <w:rsid w:val="007B2F18"/>
    <w:rsid w:val="007B3A40"/>
    <w:rsid w:val="007D0BD8"/>
    <w:rsid w:val="007D1CF9"/>
    <w:rsid w:val="007F31DE"/>
    <w:rsid w:val="008329DC"/>
    <w:rsid w:val="00863958"/>
    <w:rsid w:val="00883B86"/>
    <w:rsid w:val="008A3003"/>
    <w:rsid w:val="008E53A3"/>
    <w:rsid w:val="008F46AB"/>
    <w:rsid w:val="0090083A"/>
    <w:rsid w:val="00941CBF"/>
    <w:rsid w:val="00943CB3"/>
    <w:rsid w:val="009668F2"/>
    <w:rsid w:val="0096796A"/>
    <w:rsid w:val="00982375"/>
    <w:rsid w:val="0098615B"/>
    <w:rsid w:val="009A0303"/>
    <w:rsid w:val="009A0ABE"/>
    <w:rsid w:val="009D3DCC"/>
    <w:rsid w:val="009D6CC6"/>
    <w:rsid w:val="009E1ECC"/>
    <w:rsid w:val="00A175EC"/>
    <w:rsid w:val="00A54A10"/>
    <w:rsid w:val="00A64889"/>
    <w:rsid w:val="00A879A4"/>
    <w:rsid w:val="00AA5E22"/>
    <w:rsid w:val="00AA7E85"/>
    <w:rsid w:val="00AB05CE"/>
    <w:rsid w:val="00AC74B9"/>
    <w:rsid w:val="00AF7BD4"/>
    <w:rsid w:val="00B06511"/>
    <w:rsid w:val="00B27661"/>
    <w:rsid w:val="00B34AEA"/>
    <w:rsid w:val="00B40923"/>
    <w:rsid w:val="00B449CF"/>
    <w:rsid w:val="00B46745"/>
    <w:rsid w:val="00B810D0"/>
    <w:rsid w:val="00BB5445"/>
    <w:rsid w:val="00BB6B23"/>
    <w:rsid w:val="00BE53A5"/>
    <w:rsid w:val="00BF332B"/>
    <w:rsid w:val="00BF7782"/>
    <w:rsid w:val="00C14AA6"/>
    <w:rsid w:val="00C173F4"/>
    <w:rsid w:val="00C43A2C"/>
    <w:rsid w:val="00C447B3"/>
    <w:rsid w:val="00C53FB0"/>
    <w:rsid w:val="00C57A5E"/>
    <w:rsid w:val="00C75E2A"/>
    <w:rsid w:val="00C9572A"/>
    <w:rsid w:val="00CA7615"/>
    <w:rsid w:val="00CB1590"/>
    <w:rsid w:val="00CC058C"/>
    <w:rsid w:val="00CC4C6D"/>
    <w:rsid w:val="00D05826"/>
    <w:rsid w:val="00D31012"/>
    <w:rsid w:val="00D36104"/>
    <w:rsid w:val="00D85B54"/>
    <w:rsid w:val="00DA34DC"/>
    <w:rsid w:val="00DA703D"/>
    <w:rsid w:val="00DB22B3"/>
    <w:rsid w:val="00DD277D"/>
    <w:rsid w:val="00DF2006"/>
    <w:rsid w:val="00DF75A5"/>
    <w:rsid w:val="00DF7D5C"/>
    <w:rsid w:val="00E07050"/>
    <w:rsid w:val="00E14594"/>
    <w:rsid w:val="00E14EF7"/>
    <w:rsid w:val="00E22F8B"/>
    <w:rsid w:val="00E273E0"/>
    <w:rsid w:val="00EA2C94"/>
    <w:rsid w:val="00EC5CDF"/>
    <w:rsid w:val="00ED3D1B"/>
    <w:rsid w:val="00EE6224"/>
    <w:rsid w:val="00F24743"/>
    <w:rsid w:val="00F438FB"/>
    <w:rsid w:val="00F440E3"/>
    <w:rsid w:val="00F45DC1"/>
    <w:rsid w:val="00F53553"/>
    <w:rsid w:val="00F627B2"/>
    <w:rsid w:val="00F760C2"/>
    <w:rsid w:val="00F76748"/>
    <w:rsid w:val="00F871F8"/>
    <w:rsid w:val="00F92213"/>
    <w:rsid w:val="00F95E58"/>
    <w:rsid w:val="00F97969"/>
    <w:rsid w:val="00FA038E"/>
    <w:rsid w:val="00FA37B7"/>
    <w:rsid w:val="00FB0C2C"/>
    <w:rsid w:val="00FB6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2B1D4795-6592-4F17-B9E1-7F50D1AC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F5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5F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F3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5F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F3D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7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7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0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7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7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78E"/>
    <w:rPr>
      <w:b/>
      <w:bCs/>
      <w:lang w:eastAsia="en-US"/>
    </w:rPr>
  </w:style>
  <w:style w:type="paragraph" w:customStyle="1" w:styleId="Default">
    <w:name w:val="Default"/>
    <w:rsid w:val="003A7FC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OfficeMgr</dc:creator>
  <cp:lastModifiedBy>OfficeMgr</cp:lastModifiedBy>
  <cp:revision>4</cp:revision>
  <dcterms:created xsi:type="dcterms:W3CDTF">2018-05-17T18:32:00Z</dcterms:created>
  <dcterms:modified xsi:type="dcterms:W3CDTF">2018-05-18T17:30:00Z</dcterms:modified>
</cp:coreProperties>
</file>